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F364" w14:textId="77777777" w:rsidR="002E4FF6" w:rsidRPr="0010204F" w:rsidRDefault="002E4FF6" w:rsidP="002252F8">
      <w:pPr>
        <w:rPr>
          <w:rFonts w:ascii="Times New Roman" w:hAnsi="Times New Roman"/>
          <w:sz w:val="20"/>
          <w:szCs w:val="20"/>
        </w:rPr>
      </w:pPr>
      <w:bookmarkStart w:id="1" w:name="_Hlk101956043"/>
      <w:bookmarkStart w:id="2" w:name="_Hlk104215671"/>
    </w:p>
    <w:p w14:paraId="1C8DA617" w14:textId="77777777" w:rsidR="002E4FF6" w:rsidRPr="0010204F" w:rsidRDefault="002E4FF6" w:rsidP="002252F8">
      <w:pPr>
        <w:rPr>
          <w:rFonts w:ascii="Times New Roman" w:hAnsi="Times New Roman"/>
          <w:sz w:val="20"/>
          <w:szCs w:val="20"/>
        </w:rPr>
      </w:pPr>
    </w:p>
    <w:p w14:paraId="30728B5A" w14:textId="77777777" w:rsidR="002E4FF6" w:rsidRPr="0010204F" w:rsidRDefault="002E4FF6" w:rsidP="002252F8">
      <w:pPr>
        <w:rPr>
          <w:rFonts w:ascii="Times New Roman" w:hAnsi="Times New Roman"/>
          <w:sz w:val="20"/>
          <w:szCs w:val="20"/>
        </w:rPr>
      </w:pPr>
    </w:p>
    <w:p w14:paraId="28F9C8FE" w14:textId="77777777" w:rsidR="002E4FF6" w:rsidRPr="0010204F" w:rsidRDefault="002E4FF6" w:rsidP="002252F8">
      <w:pPr>
        <w:rPr>
          <w:rFonts w:ascii="Times New Roman" w:hAnsi="Times New Roman"/>
          <w:sz w:val="20"/>
          <w:szCs w:val="20"/>
        </w:rPr>
      </w:pPr>
    </w:p>
    <w:p w14:paraId="5517068B" w14:textId="77777777" w:rsidR="002E4FF6" w:rsidRPr="0010204F" w:rsidRDefault="002E4FF6" w:rsidP="002252F8">
      <w:pPr>
        <w:rPr>
          <w:rFonts w:ascii="Times New Roman" w:hAnsi="Times New Roman"/>
          <w:sz w:val="20"/>
          <w:szCs w:val="20"/>
        </w:rPr>
      </w:pPr>
    </w:p>
    <w:p w14:paraId="3EB8904C" w14:textId="77777777" w:rsidR="002E4FF6" w:rsidRPr="0010204F" w:rsidRDefault="002E4FF6" w:rsidP="002252F8">
      <w:pPr>
        <w:rPr>
          <w:rFonts w:ascii="Times New Roman" w:hAnsi="Times New Roman"/>
          <w:sz w:val="20"/>
          <w:szCs w:val="20"/>
        </w:rPr>
      </w:pPr>
    </w:p>
    <w:p w14:paraId="79D4ED3E" w14:textId="77777777" w:rsidR="002E4FF6" w:rsidRPr="0010204F" w:rsidRDefault="002E4FF6" w:rsidP="002252F8">
      <w:pPr>
        <w:rPr>
          <w:rFonts w:ascii="Times New Roman" w:hAnsi="Times New Roman"/>
          <w:sz w:val="20"/>
          <w:szCs w:val="20"/>
        </w:rPr>
      </w:pPr>
    </w:p>
    <w:p w14:paraId="70A0DA17" w14:textId="77777777" w:rsidR="002E4FF6" w:rsidRPr="0010204F" w:rsidRDefault="002E4FF6" w:rsidP="002252F8">
      <w:pPr>
        <w:rPr>
          <w:rFonts w:ascii="Times New Roman" w:hAnsi="Times New Roman"/>
          <w:sz w:val="20"/>
          <w:szCs w:val="20"/>
        </w:rPr>
      </w:pPr>
    </w:p>
    <w:p w14:paraId="32903E60" w14:textId="77777777" w:rsidR="002E4FF6" w:rsidRPr="0010204F" w:rsidRDefault="002E4FF6" w:rsidP="002252F8">
      <w:pPr>
        <w:rPr>
          <w:rFonts w:ascii="Times New Roman" w:hAnsi="Times New Roman"/>
          <w:sz w:val="20"/>
          <w:szCs w:val="20"/>
        </w:rPr>
      </w:pPr>
    </w:p>
    <w:p w14:paraId="6FCB315E" w14:textId="77777777" w:rsidR="002E4FF6" w:rsidRPr="0010204F" w:rsidRDefault="002E4FF6" w:rsidP="002252F8">
      <w:pPr>
        <w:rPr>
          <w:rFonts w:ascii="Times New Roman" w:hAnsi="Times New Roman"/>
          <w:sz w:val="20"/>
          <w:szCs w:val="20"/>
        </w:rPr>
      </w:pPr>
    </w:p>
    <w:p w14:paraId="518CE9C9" w14:textId="77777777" w:rsidR="002E4FF6" w:rsidRPr="0010204F" w:rsidRDefault="002E4FF6" w:rsidP="002252F8">
      <w:pPr>
        <w:rPr>
          <w:rFonts w:ascii="Times New Roman" w:hAnsi="Times New Roman"/>
          <w:sz w:val="20"/>
          <w:szCs w:val="20"/>
        </w:rPr>
      </w:pPr>
    </w:p>
    <w:p w14:paraId="40A97973" w14:textId="77777777" w:rsidR="002E4FF6" w:rsidRPr="0010204F" w:rsidRDefault="002E4FF6" w:rsidP="002252F8">
      <w:pPr>
        <w:rPr>
          <w:rFonts w:ascii="Times New Roman" w:hAnsi="Times New Roman"/>
          <w:sz w:val="20"/>
          <w:szCs w:val="20"/>
        </w:rPr>
      </w:pPr>
    </w:p>
    <w:p w14:paraId="14C09627" w14:textId="77777777" w:rsidR="002E4FF6" w:rsidRPr="0010204F" w:rsidRDefault="002E4FF6" w:rsidP="002252F8">
      <w:pPr>
        <w:rPr>
          <w:rFonts w:ascii="Times New Roman" w:hAnsi="Times New Roman"/>
          <w:sz w:val="20"/>
          <w:szCs w:val="20"/>
        </w:rPr>
      </w:pPr>
    </w:p>
    <w:p w14:paraId="1854CFA3" w14:textId="77777777" w:rsidR="002E4FF6" w:rsidRPr="0010204F" w:rsidRDefault="002E4FF6" w:rsidP="002252F8">
      <w:pPr>
        <w:rPr>
          <w:rFonts w:ascii="Times New Roman" w:hAnsi="Times New Roman"/>
          <w:sz w:val="20"/>
          <w:szCs w:val="20"/>
        </w:rPr>
      </w:pPr>
    </w:p>
    <w:p w14:paraId="263A3788" w14:textId="77777777" w:rsidR="002E4FF6" w:rsidRPr="0010204F" w:rsidRDefault="002E4FF6" w:rsidP="002252F8">
      <w:pPr>
        <w:rPr>
          <w:rFonts w:ascii="Times New Roman" w:hAnsi="Times New Roman"/>
          <w:sz w:val="20"/>
          <w:szCs w:val="20"/>
        </w:rPr>
      </w:pPr>
    </w:p>
    <w:p w14:paraId="67C5B3E6" w14:textId="77777777" w:rsidR="002E4FF6" w:rsidRPr="0010204F" w:rsidRDefault="002E4FF6" w:rsidP="002252F8">
      <w:pPr>
        <w:rPr>
          <w:rFonts w:ascii="Times New Roman" w:hAnsi="Times New Roman"/>
          <w:sz w:val="20"/>
          <w:szCs w:val="20"/>
        </w:rPr>
      </w:pPr>
    </w:p>
    <w:p w14:paraId="01592256" w14:textId="77777777" w:rsidR="002E4FF6" w:rsidRPr="0010204F" w:rsidRDefault="002E4FF6" w:rsidP="002252F8">
      <w:pPr>
        <w:rPr>
          <w:rFonts w:ascii="Times New Roman" w:hAnsi="Times New Roman"/>
          <w:sz w:val="20"/>
          <w:szCs w:val="20"/>
        </w:rPr>
      </w:pPr>
    </w:p>
    <w:p w14:paraId="7B3DAF78" w14:textId="77777777" w:rsidR="002E4FF6" w:rsidRPr="0010204F" w:rsidRDefault="002E4FF6" w:rsidP="002252F8">
      <w:pPr>
        <w:rPr>
          <w:rFonts w:ascii="Times New Roman" w:hAnsi="Times New Roman"/>
          <w:sz w:val="20"/>
          <w:szCs w:val="20"/>
        </w:rPr>
      </w:pPr>
    </w:p>
    <w:p w14:paraId="6DDFB363" w14:textId="77777777" w:rsidR="002E4FF6" w:rsidRPr="0010204F" w:rsidRDefault="002E4FF6" w:rsidP="002252F8">
      <w:pPr>
        <w:rPr>
          <w:rFonts w:ascii="Times New Roman" w:hAnsi="Times New Roman"/>
          <w:sz w:val="20"/>
          <w:szCs w:val="20"/>
        </w:rPr>
      </w:pPr>
    </w:p>
    <w:p w14:paraId="0D96799E" w14:textId="77777777" w:rsidR="002E4FF6" w:rsidRPr="0010204F" w:rsidRDefault="002E4FF6" w:rsidP="002252F8">
      <w:pPr>
        <w:rPr>
          <w:rFonts w:ascii="Times New Roman" w:hAnsi="Times New Roman"/>
          <w:sz w:val="20"/>
          <w:szCs w:val="20"/>
        </w:rPr>
      </w:pPr>
    </w:p>
    <w:p w14:paraId="676CE08E" w14:textId="77777777" w:rsidR="002E4FF6" w:rsidRPr="0010204F" w:rsidRDefault="002E4FF6" w:rsidP="002252F8">
      <w:pPr>
        <w:rPr>
          <w:rFonts w:ascii="Times New Roman" w:hAnsi="Times New Roman"/>
          <w:sz w:val="20"/>
          <w:szCs w:val="20"/>
        </w:rPr>
      </w:pPr>
    </w:p>
    <w:p w14:paraId="3DC65E73" w14:textId="77777777" w:rsidR="002E4FF6" w:rsidRPr="0010204F" w:rsidRDefault="002E4FF6" w:rsidP="002252F8">
      <w:pPr>
        <w:rPr>
          <w:rFonts w:ascii="Times New Roman" w:hAnsi="Times New Roman"/>
          <w:sz w:val="20"/>
          <w:szCs w:val="20"/>
        </w:rPr>
      </w:pPr>
    </w:p>
    <w:p w14:paraId="033903DC" w14:textId="77777777" w:rsidR="002E4FF6" w:rsidRPr="0010204F" w:rsidRDefault="002E4FF6" w:rsidP="002252F8">
      <w:pPr>
        <w:rPr>
          <w:rFonts w:ascii="Times New Roman" w:hAnsi="Times New Roman"/>
          <w:sz w:val="20"/>
          <w:szCs w:val="20"/>
        </w:rPr>
      </w:pPr>
    </w:p>
    <w:p w14:paraId="1B357595" w14:textId="77777777" w:rsidR="002E4FF6" w:rsidRPr="0010204F" w:rsidRDefault="002E4FF6" w:rsidP="002252F8">
      <w:pPr>
        <w:rPr>
          <w:rFonts w:ascii="Times New Roman" w:hAnsi="Times New Roman"/>
          <w:sz w:val="20"/>
          <w:szCs w:val="20"/>
        </w:rPr>
      </w:pPr>
    </w:p>
    <w:p w14:paraId="48869C63" w14:textId="77777777" w:rsidR="002E4FF6" w:rsidRPr="0010204F" w:rsidRDefault="002E4FF6" w:rsidP="002252F8">
      <w:pPr>
        <w:rPr>
          <w:rFonts w:ascii="Times New Roman" w:hAnsi="Times New Roman"/>
          <w:sz w:val="20"/>
          <w:szCs w:val="20"/>
        </w:rPr>
      </w:pPr>
    </w:p>
    <w:p w14:paraId="46E88151" w14:textId="77777777" w:rsidR="002E4FF6" w:rsidRPr="0010204F" w:rsidRDefault="002E4FF6" w:rsidP="002252F8">
      <w:pPr>
        <w:rPr>
          <w:rFonts w:ascii="Times New Roman" w:hAnsi="Times New Roman"/>
          <w:sz w:val="20"/>
          <w:szCs w:val="20"/>
        </w:rPr>
      </w:pPr>
    </w:p>
    <w:p w14:paraId="3E5793C9" w14:textId="77777777" w:rsidR="002E4FF6" w:rsidRPr="0010204F" w:rsidRDefault="002E4FF6" w:rsidP="002252F8">
      <w:pPr>
        <w:rPr>
          <w:rFonts w:ascii="Times New Roman" w:hAnsi="Times New Roman"/>
          <w:sz w:val="20"/>
          <w:szCs w:val="20"/>
        </w:rPr>
      </w:pPr>
    </w:p>
    <w:p w14:paraId="216A9207" w14:textId="77777777" w:rsidR="002E4FF6" w:rsidRPr="0010204F" w:rsidRDefault="002E4FF6" w:rsidP="002252F8">
      <w:pPr>
        <w:rPr>
          <w:rFonts w:ascii="Times New Roman" w:hAnsi="Times New Roman"/>
          <w:sz w:val="20"/>
          <w:szCs w:val="20"/>
        </w:rPr>
      </w:pPr>
    </w:p>
    <w:p w14:paraId="54E2D261" w14:textId="77777777" w:rsidR="002E4FF6" w:rsidRPr="0010204F" w:rsidRDefault="002E4FF6" w:rsidP="002252F8">
      <w:pPr>
        <w:rPr>
          <w:rFonts w:ascii="Times New Roman" w:hAnsi="Times New Roman"/>
          <w:sz w:val="20"/>
          <w:szCs w:val="20"/>
        </w:rPr>
      </w:pPr>
    </w:p>
    <w:p w14:paraId="50A4499B" w14:textId="77777777" w:rsidR="002E4FF6" w:rsidRPr="0010204F" w:rsidRDefault="002E4FF6" w:rsidP="002252F8">
      <w:pPr>
        <w:rPr>
          <w:rFonts w:ascii="Times New Roman" w:hAnsi="Times New Roman"/>
          <w:sz w:val="20"/>
          <w:szCs w:val="20"/>
        </w:rPr>
      </w:pPr>
    </w:p>
    <w:p w14:paraId="64CB8FAE" w14:textId="77777777" w:rsidR="002E4FF6" w:rsidRPr="0010204F" w:rsidRDefault="002E4FF6" w:rsidP="002252F8">
      <w:pPr>
        <w:rPr>
          <w:rFonts w:ascii="Times New Roman" w:hAnsi="Times New Roman"/>
          <w:sz w:val="20"/>
          <w:szCs w:val="20"/>
        </w:rPr>
      </w:pPr>
    </w:p>
    <w:p w14:paraId="60B53721" w14:textId="77777777" w:rsidR="002E4FF6" w:rsidRPr="0010204F" w:rsidRDefault="002E4FF6" w:rsidP="002252F8">
      <w:pPr>
        <w:rPr>
          <w:rFonts w:ascii="Times New Roman" w:hAnsi="Times New Roman"/>
          <w:sz w:val="20"/>
          <w:szCs w:val="20"/>
        </w:rPr>
      </w:pPr>
    </w:p>
    <w:p w14:paraId="57E76AD2" w14:textId="77777777" w:rsidR="002E4FF6" w:rsidRPr="0010204F" w:rsidRDefault="002E4FF6" w:rsidP="002252F8">
      <w:pPr>
        <w:rPr>
          <w:rFonts w:ascii="Times New Roman" w:hAnsi="Times New Roman"/>
          <w:sz w:val="20"/>
          <w:szCs w:val="20"/>
        </w:rPr>
      </w:pPr>
    </w:p>
    <w:p w14:paraId="0531664C" w14:textId="77777777" w:rsidR="002E4FF6" w:rsidRPr="0010204F" w:rsidRDefault="002E4FF6" w:rsidP="002252F8">
      <w:pPr>
        <w:rPr>
          <w:rFonts w:ascii="Times New Roman" w:hAnsi="Times New Roman"/>
          <w:sz w:val="20"/>
          <w:szCs w:val="20"/>
        </w:rPr>
      </w:pPr>
    </w:p>
    <w:p w14:paraId="2DE3FC8F" w14:textId="77777777" w:rsidR="002E4FF6" w:rsidRPr="0010204F" w:rsidRDefault="002E4FF6" w:rsidP="002252F8">
      <w:pPr>
        <w:rPr>
          <w:rFonts w:ascii="Times New Roman" w:hAnsi="Times New Roman"/>
          <w:sz w:val="20"/>
          <w:szCs w:val="20"/>
        </w:rPr>
      </w:pPr>
    </w:p>
    <w:p w14:paraId="69EB016A" w14:textId="77777777" w:rsidR="002E4FF6" w:rsidRPr="0010204F" w:rsidRDefault="002E4FF6" w:rsidP="002252F8">
      <w:pPr>
        <w:rPr>
          <w:rFonts w:ascii="Times New Roman" w:hAnsi="Times New Roman"/>
          <w:sz w:val="20"/>
          <w:szCs w:val="20"/>
        </w:rPr>
      </w:pPr>
    </w:p>
    <w:p w14:paraId="25310947" w14:textId="77777777" w:rsidR="002E4FF6" w:rsidRPr="0010204F" w:rsidRDefault="002E4FF6" w:rsidP="002252F8">
      <w:pPr>
        <w:rPr>
          <w:rFonts w:ascii="Times New Roman" w:hAnsi="Times New Roman"/>
          <w:sz w:val="20"/>
          <w:szCs w:val="20"/>
        </w:rPr>
      </w:pPr>
    </w:p>
    <w:p w14:paraId="07C35331" w14:textId="77777777" w:rsidR="002E4FF6" w:rsidRPr="0010204F" w:rsidRDefault="002E4FF6" w:rsidP="002252F8">
      <w:pPr>
        <w:rPr>
          <w:rFonts w:ascii="Times New Roman" w:hAnsi="Times New Roman"/>
          <w:sz w:val="20"/>
          <w:szCs w:val="20"/>
        </w:rPr>
      </w:pPr>
    </w:p>
    <w:p w14:paraId="22E9F362" w14:textId="77777777" w:rsidR="002E4FF6" w:rsidRPr="0010204F" w:rsidRDefault="002E4FF6" w:rsidP="002252F8">
      <w:pPr>
        <w:rPr>
          <w:rFonts w:ascii="Times New Roman" w:hAnsi="Times New Roman"/>
          <w:sz w:val="20"/>
          <w:szCs w:val="20"/>
        </w:rPr>
      </w:pPr>
    </w:p>
    <w:p w14:paraId="76D96FC2" w14:textId="77777777" w:rsidR="002E4FF6" w:rsidRPr="0010204F" w:rsidRDefault="002E4FF6" w:rsidP="002252F8">
      <w:pPr>
        <w:rPr>
          <w:rFonts w:ascii="Times New Roman" w:hAnsi="Times New Roman"/>
          <w:sz w:val="20"/>
          <w:szCs w:val="20"/>
        </w:rPr>
      </w:pPr>
    </w:p>
    <w:p w14:paraId="5F736537" w14:textId="77777777" w:rsidR="002E4FF6" w:rsidRPr="0010204F" w:rsidRDefault="002E4FF6" w:rsidP="002252F8">
      <w:pPr>
        <w:rPr>
          <w:rFonts w:ascii="Times New Roman" w:hAnsi="Times New Roman"/>
          <w:sz w:val="20"/>
          <w:szCs w:val="20"/>
        </w:rPr>
      </w:pPr>
    </w:p>
    <w:p w14:paraId="164799F7" w14:textId="77777777" w:rsidR="002E4FF6" w:rsidRPr="0010204F" w:rsidRDefault="002E4FF6" w:rsidP="002252F8">
      <w:pPr>
        <w:rPr>
          <w:rFonts w:ascii="Times New Roman" w:hAnsi="Times New Roman"/>
          <w:sz w:val="20"/>
          <w:szCs w:val="20"/>
        </w:rPr>
      </w:pPr>
    </w:p>
    <w:p w14:paraId="6134DF7F" w14:textId="77777777" w:rsidR="002E4FF6" w:rsidRPr="0010204F" w:rsidRDefault="002E4FF6" w:rsidP="002252F8">
      <w:pPr>
        <w:rPr>
          <w:rFonts w:ascii="Times New Roman" w:hAnsi="Times New Roman"/>
          <w:sz w:val="20"/>
          <w:szCs w:val="20"/>
        </w:rPr>
      </w:pPr>
    </w:p>
    <w:p w14:paraId="726941E8" w14:textId="77777777" w:rsidR="002E4FF6" w:rsidRPr="0010204F" w:rsidRDefault="002E4FF6" w:rsidP="002252F8">
      <w:pPr>
        <w:rPr>
          <w:rFonts w:ascii="Times New Roman" w:hAnsi="Times New Roman"/>
          <w:sz w:val="20"/>
          <w:szCs w:val="20"/>
        </w:rPr>
      </w:pPr>
    </w:p>
    <w:p w14:paraId="1752F07D" w14:textId="77777777" w:rsidR="002E4FF6" w:rsidRPr="0010204F" w:rsidRDefault="002E4FF6" w:rsidP="002252F8">
      <w:pPr>
        <w:rPr>
          <w:rFonts w:ascii="Times New Roman" w:hAnsi="Times New Roman"/>
          <w:sz w:val="20"/>
          <w:szCs w:val="20"/>
        </w:rPr>
      </w:pPr>
    </w:p>
    <w:p w14:paraId="3D9AC0D9" w14:textId="77777777" w:rsidR="002E4FF6" w:rsidRPr="0010204F" w:rsidRDefault="002E4FF6" w:rsidP="002252F8">
      <w:pPr>
        <w:rPr>
          <w:rFonts w:ascii="Times New Roman" w:hAnsi="Times New Roman"/>
          <w:sz w:val="20"/>
          <w:szCs w:val="20"/>
        </w:rPr>
      </w:pPr>
    </w:p>
    <w:p w14:paraId="16B0C8D2" w14:textId="77777777" w:rsidR="002E4FF6" w:rsidRPr="0010204F" w:rsidRDefault="002E4FF6" w:rsidP="002252F8">
      <w:pPr>
        <w:rPr>
          <w:rFonts w:ascii="Times New Roman" w:hAnsi="Times New Roman"/>
          <w:sz w:val="20"/>
          <w:szCs w:val="20"/>
        </w:rPr>
      </w:pPr>
    </w:p>
    <w:p w14:paraId="1693C64A" w14:textId="77777777" w:rsidR="002E4FF6" w:rsidRPr="0010204F" w:rsidRDefault="002E4FF6" w:rsidP="002252F8">
      <w:pPr>
        <w:rPr>
          <w:rFonts w:ascii="Times New Roman" w:hAnsi="Times New Roman"/>
          <w:sz w:val="20"/>
          <w:szCs w:val="20"/>
        </w:rPr>
      </w:pPr>
    </w:p>
    <w:p w14:paraId="0A1D1A02" w14:textId="77777777" w:rsidR="002E4FF6" w:rsidRPr="0010204F" w:rsidRDefault="002E4FF6" w:rsidP="002252F8">
      <w:pPr>
        <w:rPr>
          <w:rFonts w:ascii="Times New Roman" w:hAnsi="Times New Roman"/>
          <w:sz w:val="20"/>
          <w:szCs w:val="20"/>
        </w:rPr>
      </w:pPr>
    </w:p>
    <w:p w14:paraId="30B37CBC" w14:textId="77777777" w:rsidR="002E4FF6" w:rsidRPr="0010204F" w:rsidRDefault="002E4FF6" w:rsidP="002252F8">
      <w:pPr>
        <w:rPr>
          <w:rFonts w:ascii="Times New Roman" w:hAnsi="Times New Roman"/>
          <w:sz w:val="20"/>
          <w:szCs w:val="20"/>
        </w:rPr>
      </w:pPr>
    </w:p>
    <w:p w14:paraId="5252E606" w14:textId="77777777" w:rsidR="002E4FF6" w:rsidRPr="0010204F" w:rsidRDefault="002E4FF6" w:rsidP="002252F8">
      <w:pPr>
        <w:rPr>
          <w:rFonts w:ascii="Times New Roman" w:hAnsi="Times New Roman"/>
          <w:sz w:val="20"/>
          <w:szCs w:val="20"/>
        </w:rPr>
      </w:pPr>
    </w:p>
    <w:p w14:paraId="6E36BC08" w14:textId="77777777" w:rsidR="002E4FF6" w:rsidRPr="0010204F" w:rsidRDefault="002E4FF6" w:rsidP="002252F8">
      <w:pPr>
        <w:rPr>
          <w:rFonts w:ascii="Times New Roman" w:hAnsi="Times New Roman"/>
          <w:sz w:val="20"/>
          <w:szCs w:val="20"/>
        </w:rPr>
      </w:pPr>
    </w:p>
    <w:p w14:paraId="3FF5EDE7" w14:textId="77777777" w:rsidR="002E4FF6" w:rsidRPr="0010204F" w:rsidRDefault="002E4FF6" w:rsidP="002252F8">
      <w:pPr>
        <w:rPr>
          <w:rFonts w:ascii="Times New Roman" w:hAnsi="Times New Roman"/>
          <w:sz w:val="20"/>
          <w:szCs w:val="20"/>
        </w:rPr>
      </w:pPr>
    </w:p>
    <w:p w14:paraId="21F71617" w14:textId="77777777" w:rsidR="002E4FF6" w:rsidRPr="0010204F" w:rsidRDefault="002E4FF6" w:rsidP="002252F8">
      <w:pPr>
        <w:rPr>
          <w:rFonts w:ascii="Times New Roman" w:hAnsi="Times New Roman"/>
          <w:sz w:val="20"/>
          <w:szCs w:val="20"/>
        </w:rPr>
      </w:pPr>
    </w:p>
    <w:p w14:paraId="5938EC59" w14:textId="77777777" w:rsidR="002E4FF6" w:rsidRPr="0010204F" w:rsidRDefault="002E4FF6" w:rsidP="002252F8">
      <w:pPr>
        <w:rPr>
          <w:rFonts w:ascii="Times New Roman" w:hAnsi="Times New Roman"/>
          <w:sz w:val="20"/>
          <w:szCs w:val="20"/>
        </w:rPr>
      </w:pPr>
    </w:p>
    <w:p w14:paraId="7EB28502" w14:textId="77777777" w:rsidR="002E4FF6" w:rsidRPr="0010204F" w:rsidRDefault="002E4FF6" w:rsidP="002252F8">
      <w:pPr>
        <w:rPr>
          <w:rFonts w:ascii="Times New Roman" w:hAnsi="Times New Roman"/>
          <w:sz w:val="20"/>
          <w:szCs w:val="20"/>
        </w:rPr>
      </w:pPr>
    </w:p>
    <w:p w14:paraId="6683A96B" w14:textId="77777777" w:rsidR="002E4FF6" w:rsidRPr="0010204F" w:rsidRDefault="002E4FF6" w:rsidP="002252F8">
      <w:pPr>
        <w:rPr>
          <w:rFonts w:ascii="Times New Roman" w:hAnsi="Times New Roman"/>
          <w:sz w:val="20"/>
          <w:szCs w:val="20"/>
        </w:rPr>
      </w:pPr>
    </w:p>
    <w:p w14:paraId="07C3F25E" w14:textId="77777777" w:rsidR="002E4FF6" w:rsidRPr="0010204F" w:rsidRDefault="002E4FF6" w:rsidP="002252F8">
      <w:pPr>
        <w:rPr>
          <w:rFonts w:ascii="Times New Roman" w:hAnsi="Times New Roman"/>
          <w:sz w:val="20"/>
          <w:szCs w:val="20"/>
        </w:rPr>
      </w:pPr>
    </w:p>
    <w:p w14:paraId="40359BE8" w14:textId="77777777" w:rsidR="002E4FF6" w:rsidRPr="0010204F" w:rsidRDefault="002E4FF6" w:rsidP="002252F8">
      <w:pPr>
        <w:rPr>
          <w:rFonts w:ascii="Times New Roman" w:hAnsi="Times New Roman"/>
          <w:sz w:val="20"/>
          <w:szCs w:val="20"/>
        </w:rPr>
      </w:pPr>
    </w:p>
    <w:p w14:paraId="2F32489E" w14:textId="77777777" w:rsidR="002E4FF6" w:rsidRPr="0010204F" w:rsidRDefault="002E4FF6" w:rsidP="002252F8">
      <w:pPr>
        <w:rPr>
          <w:rFonts w:ascii="Times New Roman" w:hAnsi="Times New Roman"/>
          <w:sz w:val="20"/>
          <w:szCs w:val="20"/>
        </w:rPr>
      </w:pPr>
    </w:p>
    <w:p w14:paraId="7C4ECBE7" w14:textId="64ED27B1" w:rsidR="002252F8" w:rsidRPr="0010204F" w:rsidRDefault="0059690A" w:rsidP="002252F8">
      <w:pPr>
        <w:rPr>
          <w:rFonts w:ascii="Times New Roman" w:hAnsi="Times New Roman"/>
          <w:b/>
          <w:sz w:val="20"/>
          <w:szCs w:val="20"/>
        </w:rPr>
      </w:pPr>
      <w:r w:rsidRPr="0010204F">
        <w:rPr>
          <w:rFonts w:ascii="Times New Roman" w:hAnsi="Times New Roman"/>
          <w:noProof/>
          <w:sz w:val="24"/>
          <w:szCs w:val="24"/>
          <w:lang w:val="en-US"/>
        </w:rPr>
        <w:lastRenderedPageBreak/>
        <mc:AlternateContent>
          <mc:Choice Requires="wps">
            <w:drawing>
              <wp:anchor distT="0" distB="0" distL="114300" distR="114300" simplePos="0" relativeHeight="251652608" behindDoc="0" locked="0" layoutInCell="1" allowOverlap="1" wp14:anchorId="6B40897B" wp14:editId="4622B122">
                <wp:simplePos x="0" y="0"/>
                <wp:positionH relativeFrom="margin">
                  <wp:posOffset>66040</wp:posOffset>
                </wp:positionH>
                <wp:positionV relativeFrom="paragraph">
                  <wp:posOffset>-516812</wp:posOffset>
                </wp:positionV>
                <wp:extent cx="447675" cy="3759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47675" cy="375920"/>
                        </a:xfrm>
                        <a:prstGeom prst="rect">
                          <a:avLst/>
                        </a:prstGeom>
                        <a:solidFill>
                          <a:sysClr val="window" lastClr="FFFFFF">
                            <a:alpha val="0"/>
                          </a:sysClr>
                        </a:solidFill>
                        <a:ln w="6350">
                          <a:noFill/>
                        </a:ln>
                      </wps:spPr>
                      <wps:txbx>
                        <w:txbxContent>
                          <w:p w14:paraId="25E71637" w14:textId="25C74B3D"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0897B" id="_x0000_t202" coordsize="21600,21600" o:spt="202" path="m,l,21600r21600,l21600,xe">
                <v:stroke joinstyle="miter"/>
                <v:path gradientshapeok="t" o:connecttype="rect"/>
              </v:shapetype>
              <v:shape id="Text Box 13" o:spid="_x0000_s1026" type="#_x0000_t202" style="position:absolute;margin-left:5.2pt;margin-top:-40.7pt;width:35.25pt;height:29.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" fillcolor="window" stroked="f" strokeweight=".5pt">
                <v:fill opacity="0"/>
                <v:textbox>
                  <w:txbxContent>
                    <w:p w14:paraId="25E71637" w14:textId="25C74B3D"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12</w:t>
                      </w:r>
                    </w:p>
                  </w:txbxContent>
                </v:textbox>
                <w10:wrap anchorx="margin"/>
              </v:shape>
            </w:pict>
          </mc:Fallback>
        </mc:AlternateContent>
      </w:r>
      <w:r w:rsidR="002252F8" w:rsidRPr="0010204F">
        <w:rPr>
          <w:rFonts w:ascii="Times New Roman" w:hAnsi="Times New Roman"/>
          <w:sz w:val="20"/>
          <w:szCs w:val="20"/>
        </w:rPr>
        <w:t xml:space="preserve">© </w:t>
      </w:r>
      <w:r w:rsidR="002252F8" w:rsidRPr="0010204F">
        <w:rPr>
          <w:rFonts w:ascii="Times New Roman" w:hAnsi="Times New Roman"/>
          <w:sz w:val="20"/>
          <w:szCs w:val="20"/>
          <w:lang w:val="uk-UA"/>
        </w:rPr>
        <w:t>О. М. Омельяненко, С. І. Бердін, М. М. Сахошко</w:t>
      </w:r>
      <w:r w:rsidR="00EB44E2" w:rsidRPr="0010204F">
        <w:rPr>
          <w:rFonts w:ascii="Times New Roman" w:hAnsi="Times New Roman"/>
          <w:sz w:val="20"/>
          <w:szCs w:val="20"/>
          <w:lang w:val="uk-UA"/>
        </w:rPr>
        <w:t>, 2025</w:t>
      </w:r>
    </w:p>
    <w:p w14:paraId="75F14823" w14:textId="57EDB61B" w:rsidR="002252F8" w:rsidRPr="0010204F" w:rsidRDefault="002252F8" w:rsidP="002252F8">
      <w:pPr>
        <w:rPr>
          <w:sz w:val="20"/>
          <w:szCs w:val="20"/>
        </w:rPr>
      </w:pPr>
      <w:r w:rsidRPr="0010204F">
        <w:rPr>
          <w:rFonts w:ascii="Times New Roman" w:hAnsi="Times New Roman"/>
          <w:shd w:val="clear" w:color="auto" w:fill="FFFFFF"/>
          <w:lang w:val="uk-UA"/>
        </w:rPr>
        <w:t xml:space="preserve">УДК </w:t>
      </w:r>
      <w:r w:rsidRPr="0010204F">
        <w:rPr>
          <w:rFonts w:ascii="Times New Roman" w:hAnsi="Times New Roman"/>
          <w:bCs/>
          <w:shd w:val="clear" w:color="auto" w:fill="FFFFFF"/>
        </w:rPr>
        <w:t>632.937:632.95</w:t>
      </w:r>
      <w:r w:rsidRPr="0010204F">
        <w:rPr>
          <w:rFonts w:ascii="Times New Roman" w:hAnsi="Times New Roman"/>
          <w:shd w:val="clear" w:color="auto" w:fill="FFFFFF"/>
          <w:lang w:val="uk-UA"/>
        </w:rPr>
        <w:tab/>
      </w:r>
      <w:r w:rsidRPr="0010204F">
        <w:rPr>
          <w:rFonts w:ascii="Times New Roman" w:hAnsi="Times New Roman"/>
          <w:shd w:val="clear" w:color="auto" w:fill="FFFFFF"/>
          <w:lang w:val="uk-UA"/>
        </w:rPr>
        <w:tab/>
      </w:r>
      <w:r w:rsidRPr="0010204F">
        <w:rPr>
          <w:rFonts w:ascii="Times New Roman" w:hAnsi="Times New Roman"/>
          <w:shd w:val="clear" w:color="auto" w:fill="FFFFFF"/>
          <w:lang w:val="uk-UA"/>
        </w:rPr>
        <w:tab/>
      </w:r>
      <w:r w:rsidRPr="0010204F">
        <w:rPr>
          <w:rFonts w:ascii="Times New Roman" w:hAnsi="Times New Roman"/>
          <w:shd w:val="clear" w:color="auto" w:fill="FFFFFF"/>
          <w:lang w:val="uk-UA"/>
        </w:rPr>
        <w:tab/>
      </w:r>
      <w:r w:rsidRPr="0010204F">
        <w:rPr>
          <w:rFonts w:ascii="Times New Roman" w:hAnsi="Times New Roman"/>
          <w:shd w:val="clear" w:color="auto" w:fill="FFFFFF"/>
          <w:lang w:val="uk-UA"/>
        </w:rPr>
        <w:tab/>
      </w:r>
      <w:r w:rsidRPr="0010204F">
        <w:rPr>
          <w:rFonts w:ascii="Times New Roman" w:hAnsi="Times New Roman"/>
          <w:shd w:val="clear" w:color="auto" w:fill="FFFFFF"/>
          <w:lang w:val="uk-UA"/>
        </w:rPr>
        <w:tab/>
      </w:r>
      <w:r w:rsidR="002574D9" w:rsidRPr="0010204F">
        <w:rPr>
          <w:rFonts w:ascii="Times New Roman" w:hAnsi="Times New Roman"/>
          <w:shd w:val="clear" w:color="auto" w:fill="FFFFFF"/>
          <w:lang w:val="uk-UA"/>
        </w:rPr>
        <w:t xml:space="preserve">   </w:t>
      </w:r>
      <w:r w:rsidR="001D2C95" w:rsidRPr="0010204F">
        <w:rPr>
          <w:rFonts w:ascii="Times New Roman" w:hAnsi="Times New Roman"/>
          <w:shd w:val="clear" w:color="auto" w:fill="FFFFFF"/>
        </w:rPr>
        <w:t xml:space="preserve">         </w:t>
      </w:r>
      <w:r w:rsidR="002574D9" w:rsidRPr="0010204F">
        <w:rPr>
          <w:rFonts w:ascii="Times New Roman" w:hAnsi="Times New Roman"/>
          <w:caps/>
          <w:sz w:val="20"/>
          <w:szCs w:val="20"/>
          <w:lang w:val="en-US"/>
        </w:rPr>
        <w:t>DOI</w:t>
      </w:r>
      <w:r w:rsidR="002574D9" w:rsidRPr="0010204F">
        <w:rPr>
          <w:rFonts w:ascii="Times New Roman" w:hAnsi="Times New Roman"/>
          <w:caps/>
          <w:sz w:val="20"/>
          <w:szCs w:val="20"/>
        </w:rPr>
        <w:t>: 10.32636/</w:t>
      </w:r>
      <w:r w:rsidR="002574D9" w:rsidRPr="0010204F">
        <w:rPr>
          <w:rFonts w:ascii="Times New Roman" w:hAnsi="Times New Roman"/>
          <w:sz w:val="20"/>
          <w:szCs w:val="20"/>
          <w:lang w:val="en-US"/>
        </w:rPr>
        <w:t>agroscience</w:t>
      </w:r>
      <w:r w:rsidR="002574D9" w:rsidRPr="0010204F">
        <w:rPr>
          <w:rFonts w:ascii="Times New Roman" w:hAnsi="Times New Roman"/>
          <w:caps/>
          <w:sz w:val="20"/>
          <w:szCs w:val="20"/>
        </w:rPr>
        <w:t>.202</w:t>
      </w:r>
      <w:r w:rsidR="002574D9" w:rsidRPr="0010204F">
        <w:rPr>
          <w:rFonts w:ascii="Times New Roman" w:hAnsi="Times New Roman"/>
          <w:caps/>
          <w:sz w:val="20"/>
          <w:szCs w:val="20"/>
          <w:lang w:val="uk-UA"/>
        </w:rPr>
        <w:t>5</w:t>
      </w:r>
      <w:r w:rsidR="002574D9" w:rsidRPr="0010204F">
        <w:rPr>
          <w:rFonts w:ascii="Times New Roman" w:hAnsi="Times New Roman"/>
          <w:caps/>
          <w:sz w:val="20"/>
          <w:szCs w:val="20"/>
        </w:rPr>
        <w:t>-(</w:t>
      </w:r>
      <w:r w:rsidR="002574D9" w:rsidRPr="0010204F">
        <w:rPr>
          <w:rFonts w:ascii="Times New Roman" w:hAnsi="Times New Roman"/>
          <w:caps/>
          <w:sz w:val="20"/>
          <w:szCs w:val="20"/>
          <w:lang w:val="uk-UA"/>
        </w:rPr>
        <w:t>4</w:t>
      </w:r>
      <w:r w:rsidR="002574D9" w:rsidRPr="0010204F">
        <w:rPr>
          <w:rFonts w:ascii="Times New Roman" w:hAnsi="Times New Roman"/>
          <w:caps/>
          <w:sz w:val="20"/>
          <w:szCs w:val="20"/>
        </w:rPr>
        <w:t>)-</w:t>
      </w:r>
      <w:r w:rsidR="002574D9" w:rsidRPr="0010204F">
        <w:rPr>
          <w:rFonts w:ascii="Times New Roman" w:hAnsi="Times New Roman"/>
          <w:caps/>
          <w:sz w:val="20"/>
          <w:szCs w:val="20"/>
          <w:lang w:val="uk-UA"/>
        </w:rPr>
        <w:t>3</w:t>
      </w:r>
      <w:r w:rsidR="002574D9" w:rsidRPr="0010204F">
        <w:rPr>
          <w:rFonts w:ascii="Times New Roman" w:hAnsi="Times New Roman"/>
          <w:caps/>
          <w:sz w:val="20"/>
          <w:szCs w:val="20"/>
        </w:rPr>
        <w:t>-</w:t>
      </w:r>
      <w:r w:rsidR="004D3185" w:rsidRPr="0010204F">
        <w:rPr>
          <w:rFonts w:ascii="Times New Roman" w:hAnsi="Times New Roman"/>
          <w:caps/>
          <w:sz w:val="20"/>
          <w:szCs w:val="20"/>
        </w:rPr>
        <w:t>2</w:t>
      </w:r>
    </w:p>
    <w:p w14:paraId="44696438" w14:textId="1C854688" w:rsidR="002252F8" w:rsidRPr="0010204F" w:rsidRDefault="002252F8" w:rsidP="002252F8">
      <w:pPr>
        <w:rPr>
          <w:b/>
          <w:sz w:val="6"/>
          <w:szCs w:val="6"/>
          <w:lang w:val="uk-UA"/>
        </w:rPr>
      </w:pPr>
    </w:p>
    <w:p w14:paraId="3FEF88CD" w14:textId="635FFF8E" w:rsidR="00A24790" w:rsidRPr="0010204F" w:rsidRDefault="00A24790" w:rsidP="002252F8">
      <w:pPr>
        <w:rPr>
          <w:b/>
          <w:sz w:val="6"/>
          <w:szCs w:val="6"/>
          <w:lang w:val="uk-UA"/>
        </w:rPr>
      </w:pPr>
    </w:p>
    <w:p w14:paraId="74DBD7AE" w14:textId="77777777" w:rsidR="00A24790" w:rsidRPr="0010204F" w:rsidRDefault="00A24790" w:rsidP="002252F8">
      <w:pPr>
        <w:rPr>
          <w:b/>
          <w:sz w:val="6"/>
          <w:szCs w:val="6"/>
          <w:lang w:val="uk-UA"/>
        </w:rPr>
      </w:pPr>
    </w:p>
    <w:p w14:paraId="1A369BC7" w14:textId="377025F4" w:rsidR="002252F8" w:rsidRPr="0010204F" w:rsidRDefault="002252F8" w:rsidP="002252F8">
      <w:pPr>
        <w:jc w:val="center"/>
        <w:rPr>
          <w:rFonts w:ascii="Times New Roman" w:hAnsi="Times New Roman"/>
          <w:b/>
          <w:sz w:val="20"/>
          <w:szCs w:val="20"/>
          <w:shd w:val="clear" w:color="auto" w:fill="FFFFFF"/>
          <w:lang w:val="uk-UA"/>
        </w:rPr>
      </w:pPr>
      <w:r w:rsidRPr="0010204F">
        <w:rPr>
          <w:rFonts w:ascii="Times New Roman" w:hAnsi="Times New Roman"/>
          <w:b/>
          <w:sz w:val="20"/>
          <w:szCs w:val="20"/>
          <w:shd w:val="clear" w:color="auto" w:fill="FFFFFF"/>
          <w:lang w:val="uk-UA"/>
        </w:rPr>
        <w:t>РЕАКЦІЯ ГІБРИДІВ СОНЯШНИКУ НА ВИРОЩУВАННЯ В РІЗНИХ ЛАНКАХ СІВОЗМІНИ</w:t>
      </w:r>
    </w:p>
    <w:p w14:paraId="3C02D631" w14:textId="77777777" w:rsidR="002252F8" w:rsidRPr="0010204F" w:rsidRDefault="002252F8" w:rsidP="002252F8">
      <w:pPr>
        <w:jc w:val="center"/>
        <w:rPr>
          <w:rFonts w:ascii="Times New Roman" w:hAnsi="Times New Roman"/>
          <w:b/>
          <w:sz w:val="6"/>
          <w:szCs w:val="6"/>
          <w:shd w:val="clear" w:color="auto" w:fill="FFFFFF"/>
          <w:lang w:val="uk-UA"/>
        </w:rPr>
      </w:pPr>
    </w:p>
    <w:p w14:paraId="53DFF8C8" w14:textId="0723C2DC" w:rsidR="002252F8" w:rsidRPr="0010204F" w:rsidRDefault="002252F8" w:rsidP="00B55FD4">
      <w:pPr>
        <w:jc w:val="center"/>
        <w:rPr>
          <w:rFonts w:ascii="Times New Roman" w:hAnsi="Times New Roman"/>
          <w:sz w:val="20"/>
          <w:szCs w:val="20"/>
          <w:shd w:val="clear" w:color="auto" w:fill="FFFFFF"/>
        </w:rPr>
      </w:pPr>
      <w:r w:rsidRPr="0010204F">
        <w:rPr>
          <w:rFonts w:ascii="Times New Roman" w:hAnsi="Times New Roman"/>
          <w:sz w:val="20"/>
          <w:szCs w:val="20"/>
          <w:shd w:val="clear" w:color="auto" w:fill="FFFFFF"/>
          <w:lang w:val="uk-UA"/>
        </w:rPr>
        <w:t>Олександр ОМЕЛЬЯНЕНКО, аспірант</w:t>
      </w:r>
      <w:r w:rsidR="001D2C95" w:rsidRPr="0010204F">
        <w:rPr>
          <w:rFonts w:ascii="Times New Roman" w:hAnsi="Times New Roman"/>
          <w:sz w:val="20"/>
          <w:szCs w:val="20"/>
          <w:shd w:val="clear" w:color="auto" w:fill="FFFFFF"/>
        </w:rPr>
        <w:t xml:space="preserve">, </w:t>
      </w:r>
      <w:r w:rsidR="00B55FD4" w:rsidRPr="0010204F">
        <w:rPr>
          <w:rFonts w:ascii="Times New Roman" w:hAnsi="Times New Roman"/>
          <w:sz w:val="20"/>
          <w:szCs w:val="20"/>
          <w:shd w:val="clear" w:color="auto" w:fill="FFFFFF"/>
        </w:rPr>
        <w:t xml:space="preserve">ORCID: </w:t>
      </w:r>
      <w:r w:rsidR="00E50120" w:rsidRPr="0010204F">
        <w:rPr>
          <w:rFonts w:ascii="Times New Roman" w:hAnsi="Times New Roman"/>
          <w:sz w:val="20"/>
          <w:szCs w:val="20"/>
          <w:shd w:val="clear" w:color="auto" w:fill="FFFFFF"/>
        </w:rPr>
        <w:t>0009-0006-6980-2222</w:t>
      </w:r>
    </w:p>
    <w:p w14:paraId="18038AC9" w14:textId="19733CAB" w:rsidR="001D2C95" w:rsidRPr="0010204F" w:rsidRDefault="002252F8" w:rsidP="00B55FD4">
      <w:pPr>
        <w:jc w:val="center"/>
        <w:rPr>
          <w:rFonts w:ascii="Times New Roman" w:hAnsi="Times New Roman"/>
          <w:sz w:val="20"/>
          <w:szCs w:val="20"/>
        </w:rPr>
      </w:pPr>
      <w:r w:rsidRPr="0010204F">
        <w:rPr>
          <w:rFonts w:ascii="Times New Roman" w:hAnsi="Times New Roman"/>
          <w:sz w:val="20"/>
          <w:szCs w:val="20"/>
          <w:lang w:val="uk-UA"/>
        </w:rPr>
        <w:t xml:space="preserve">Сергій БЕРДІН, </w:t>
      </w:r>
      <w:r w:rsidR="00B55FD4" w:rsidRPr="0010204F">
        <w:rPr>
          <w:rFonts w:ascii="Times New Roman" w:hAnsi="Times New Roman"/>
          <w:sz w:val="20"/>
          <w:szCs w:val="20"/>
          <w:lang w:val="uk-UA"/>
        </w:rPr>
        <w:t>кандидат сільськогосподарських наук</w:t>
      </w:r>
      <w:r w:rsidR="00B55FD4" w:rsidRPr="0010204F">
        <w:rPr>
          <w:rFonts w:ascii="Times New Roman" w:hAnsi="Times New Roman"/>
          <w:sz w:val="20"/>
          <w:szCs w:val="20"/>
        </w:rPr>
        <w:t xml:space="preserve">, ORCID: </w:t>
      </w:r>
      <w:r w:rsidR="00E50120" w:rsidRPr="0010204F">
        <w:rPr>
          <w:rFonts w:ascii="Times New Roman" w:hAnsi="Times New Roman"/>
          <w:sz w:val="20"/>
          <w:szCs w:val="20"/>
        </w:rPr>
        <w:t>0000-0002-2337-4107</w:t>
      </w:r>
    </w:p>
    <w:p w14:paraId="5257E879" w14:textId="644BE0C4" w:rsidR="002252F8" w:rsidRPr="0010204F" w:rsidRDefault="00721695" w:rsidP="002252F8">
      <w:pPr>
        <w:jc w:val="center"/>
        <w:rPr>
          <w:rFonts w:ascii="Times New Roman" w:hAnsi="Times New Roman"/>
          <w:sz w:val="20"/>
          <w:szCs w:val="20"/>
          <w:shd w:val="clear" w:color="auto" w:fill="FFFFFF"/>
        </w:rPr>
      </w:pPr>
      <w:r w:rsidRPr="0010204F">
        <w:rPr>
          <w:rFonts w:ascii="Times New Roman" w:hAnsi="Times New Roman"/>
          <w:sz w:val="20"/>
          <w:szCs w:val="20"/>
          <w:shd w:val="clear" w:color="auto" w:fill="FFFFFF"/>
          <w:lang w:val="uk-UA"/>
        </w:rPr>
        <w:t>Микола САХОШКО,</w:t>
      </w:r>
      <w:r w:rsidRPr="0010204F">
        <w:rPr>
          <w:rFonts w:ascii="Times New Roman" w:hAnsi="Times New Roman"/>
          <w:sz w:val="20"/>
          <w:szCs w:val="20"/>
          <w:shd w:val="clear" w:color="auto" w:fill="FFFFFF"/>
        </w:rPr>
        <w:t xml:space="preserve"> </w:t>
      </w:r>
      <w:r w:rsidR="002252F8" w:rsidRPr="0010204F">
        <w:rPr>
          <w:rFonts w:ascii="Times New Roman" w:hAnsi="Times New Roman"/>
          <w:sz w:val="20"/>
          <w:szCs w:val="20"/>
          <w:lang w:val="uk-UA"/>
        </w:rPr>
        <w:t>кандидат сільськогосподарських наук</w:t>
      </w:r>
      <w:r w:rsidR="001D2C95" w:rsidRPr="0010204F">
        <w:rPr>
          <w:rFonts w:ascii="Times New Roman" w:hAnsi="Times New Roman"/>
          <w:sz w:val="20"/>
          <w:szCs w:val="20"/>
        </w:rPr>
        <w:t>, ORCID</w:t>
      </w:r>
      <w:r w:rsidR="00B55FD4" w:rsidRPr="0010204F">
        <w:rPr>
          <w:rFonts w:ascii="Times New Roman" w:hAnsi="Times New Roman"/>
          <w:sz w:val="20"/>
          <w:szCs w:val="20"/>
        </w:rPr>
        <w:t xml:space="preserve">: </w:t>
      </w:r>
      <w:r w:rsidR="00E50120" w:rsidRPr="0010204F">
        <w:rPr>
          <w:rFonts w:ascii="Times New Roman" w:hAnsi="Times New Roman"/>
          <w:sz w:val="20"/>
          <w:szCs w:val="20"/>
        </w:rPr>
        <w:t>0000-0001-8396-5737</w:t>
      </w:r>
    </w:p>
    <w:p w14:paraId="117E3F4E" w14:textId="367C20DB" w:rsidR="002252F8" w:rsidRPr="0010204F" w:rsidRDefault="002252F8" w:rsidP="002252F8">
      <w:pPr>
        <w:jc w:val="center"/>
        <w:rPr>
          <w:rFonts w:ascii="Times New Roman" w:hAnsi="Times New Roman"/>
          <w:sz w:val="20"/>
          <w:szCs w:val="20"/>
          <w:shd w:val="clear" w:color="auto" w:fill="FFFFFF"/>
        </w:rPr>
      </w:pPr>
      <w:r w:rsidRPr="0010204F">
        <w:rPr>
          <w:rFonts w:ascii="Times New Roman" w:hAnsi="Times New Roman"/>
          <w:sz w:val="20"/>
          <w:szCs w:val="20"/>
          <w:shd w:val="clear" w:color="auto" w:fill="FFFFFF"/>
        </w:rPr>
        <w:t>Сумський національний аграрний університет</w:t>
      </w:r>
    </w:p>
    <w:p w14:paraId="334F428B" w14:textId="77777777" w:rsidR="002252F8" w:rsidRPr="0010204F" w:rsidRDefault="002252F8" w:rsidP="002252F8">
      <w:pPr>
        <w:jc w:val="center"/>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rPr>
        <w:t>вул. Г. Кондратьєва, 160, м. Суми, Сумська область, 40021, Україна</w:t>
      </w:r>
    </w:p>
    <w:p w14:paraId="25967519" w14:textId="770D3D82" w:rsidR="002252F8" w:rsidRPr="0010204F" w:rsidRDefault="002252F8" w:rsidP="002252F8">
      <w:pPr>
        <w:jc w:val="center"/>
        <w:rPr>
          <w:rStyle w:val="Hyperlink"/>
          <w:rFonts w:ascii="Times New Roman" w:hAnsi="Times New Roman"/>
          <w:color w:val="auto"/>
          <w:sz w:val="20"/>
          <w:szCs w:val="20"/>
        </w:rPr>
      </w:pPr>
      <w:r w:rsidRPr="0010204F">
        <w:rPr>
          <w:rFonts w:ascii="Times New Roman" w:hAnsi="Times New Roman"/>
          <w:sz w:val="20"/>
          <w:szCs w:val="20"/>
          <w:shd w:val="clear" w:color="auto" w:fill="FFFFFF"/>
          <w:lang w:val="uk-UA"/>
        </w:rPr>
        <w:t xml:space="preserve">e-mail: </w:t>
      </w:r>
      <w:r w:rsidRPr="0010204F">
        <w:rPr>
          <w:rFonts w:ascii="Times New Roman" w:hAnsi="Times New Roman"/>
          <w:sz w:val="20"/>
          <w:szCs w:val="20"/>
          <w:lang w:val="en-US"/>
        </w:rPr>
        <w:t>andb</w:t>
      </w:r>
      <w:r w:rsidRPr="0010204F">
        <w:rPr>
          <w:rFonts w:ascii="Times New Roman" w:hAnsi="Times New Roman"/>
          <w:sz w:val="20"/>
          <w:szCs w:val="20"/>
        </w:rPr>
        <w:t>201727@</w:t>
      </w:r>
      <w:r w:rsidRPr="0010204F">
        <w:rPr>
          <w:rFonts w:ascii="Times New Roman" w:hAnsi="Times New Roman"/>
          <w:sz w:val="20"/>
          <w:szCs w:val="20"/>
          <w:lang w:val="en-US"/>
        </w:rPr>
        <w:t>ukr</w:t>
      </w:r>
      <w:r w:rsidRPr="0010204F">
        <w:rPr>
          <w:rFonts w:ascii="Times New Roman" w:hAnsi="Times New Roman"/>
          <w:sz w:val="20"/>
          <w:szCs w:val="20"/>
        </w:rPr>
        <w:t>.</w:t>
      </w:r>
      <w:r w:rsidRPr="0010204F">
        <w:rPr>
          <w:rFonts w:ascii="Times New Roman" w:hAnsi="Times New Roman"/>
          <w:sz w:val="20"/>
          <w:szCs w:val="20"/>
          <w:lang w:val="en-US"/>
        </w:rPr>
        <w:t>net</w:t>
      </w:r>
    </w:p>
    <w:p w14:paraId="6BCED632" w14:textId="77777777" w:rsidR="002252F8" w:rsidRPr="0010204F" w:rsidRDefault="002252F8" w:rsidP="002252F8">
      <w:pPr>
        <w:jc w:val="center"/>
        <w:rPr>
          <w:rFonts w:ascii="Times New Roman" w:hAnsi="Times New Roman"/>
          <w:b/>
          <w:sz w:val="10"/>
          <w:szCs w:val="10"/>
          <w:lang w:eastAsia="ru-RU"/>
        </w:rPr>
      </w:pPr>
    </w:p>
    <w:p w14:paraId="4D86D063" w14:textId="77777777" w:rsidR="00055278" w:rsidRPr="0010204F" w:rsidRDefault="00055278" w:rsidP="00E92BB3">
      <w:pPr>
        <w:jc w:val="center"/>
        <w:rPr>
          <w:rFonts w:ascii="Times New Roman" w:hAnsi="Times New Roman"/>
          <w:b/>
          <w:sz w:val="20"/>
          <w:szCs w:val="20"/>
          <w:shd w:val="clear" w:color="auto" w:fill="FFFFFF"/>
          <w:lang w:val="uk-UA"/>
        </w:rPr>
      </w:pPr>
      <w:r w:rsidRPr="0010204F">
        <w:rPr>
          <w:rFonts w:ascii="Times New Roman" w:hAnsi="Times New Roman"/>
          <w:b/>
          <w:sz w:val="20"/>
          <w:szCs w:val="20"/>
          <w:shd w:val="clear" w:color="auto" w:fill="FFFFFF"/>
          <w:lang w:val="uk-UA"/>
        </w:rPr>
        <w:t>РЕАКЦІЯ ГІБРИДІВ СОНЯШНИКУ НА ВИРОЩУВАННЯ В РІЗНИХ ЛАНКАХ СІВОЗМІНИ</w:t>
      </w:r>
    </w:p>
    <w:p w14:paraId="47F53709" w14:textId="77777777" w:rsidR="00055278" w:rsidRPr="0010204F" w:rsidRDefault="00055278" w:rsidP="00E92BB3">
      <w:pPr>
        <w:jc w:val="center"/>
        <w:rPr>
          <w:rFonts w:ascii="Times New Roman" w:hAnsi="Times New Roman"/>
          <w:b/>
          <w:sz w:val="6"/>
          <w:szCs w:val="6"/>
          <w:shd w:val="clear" w:color="auto" w:fill="FFFFFF"/>
          <w:lang w:val="uk-UA"/>
        </w:rPr>
      </w:pPr>
    </w:p>
    <w:p w14:paraId="254D42A4" w14:textId="39E249F1" w:rsidR="00520117" w:rsidRPr="0010204F" w:rsidRDefault="00DA4822" w:rsidP="00520117">
      <w:pPr>
        <w:ind w:firstLine="567"/>
        <w:jc w:val="both"/>
        <w:rPr>
          <w:rFonts w:ascii="Times New Roman" w:hAnsi="Times New Roman"/>
          <w:bCs/>
          <w:sz w:val="20"/>
          <w:szCs w:val="20"/>
          <w:lang w:val="uk-UA"/>
        </w:rPr>
      </w:pPr>
      <w:r w:rsidRPr="0010204F">
        <w:rPr>
          <w:rFonts w:ascii="Times New Roman" w:hAnsi="Times New Roman"/>
          <w:sz w:val="20"/>
          <w:szCs w:val="20"/>
          <w:lang w:val="uk-UA"/>
        </w:rPr>
        <w:t xml:space="preserve">Соняшник </w:t>
      </w:r>
      <w:r w:rsidR="0048515A" w:rsidRPr="0010204F">
        <w:rPr>
          <w:rFonts w:ascii="Times New Roman" w:hAnsi="Times New Roman"/>
          <w:sz w:val="20"/>
          <w:szCs w:val="20"/>
          <w:lang w:val="uk-UA"/>
        </w:rPr>
        <w:t xml:space="preserve">– </w:t>
      </w:r>
      <w:r w:rsidRPr="0010204F">
        <w:rPr>
          <w:rFonts w:ascii="Times New Roman" w:hAnsi="Times New Roman"/>
          <w:sz w:val="20"/>
          <w:szCs w:val="20"/>
          <w:lang w:val="uk-UA"/>
        </w:rPr>
        <w:t>культура, що формує велику вегетативну масу, вимагає значної кількості вологи в період вегетації. Тому дуже важливо підбирати оптимальні попередники, що має короткий період вегетації, щоб рослини не потребували вологи на весь період росту і розвитку. Особливо це вимагає дотримання правильного підбору попередника в разі недостатнього забезпечення рослин</w:t>
      </w:r>
      <w:r w:rsidR="00CD2011" w:rsidRPr="0010204F">
        <w:rPr>
          <w:rFonts w:ascii="Times New Roman" w:hAnsi="Times New Roman"/>
          <w:sz w:val="20"/>
          <w:szCs w:val="20"/>
          <w:lang w:val="uk-UA"/>
        </w:rPr>
        <w:t xml:space="preserve"> під час вегетації вологою</w:t>
      </w:r>
      <w:r w:rsidR="00520117" w:rsidRPr="0010204F">
        <w:rPr>
          <w:rFonts w:ascii="Times New Roman" w:hAnsi="Times New Roman"/>
          <w:sz w:val="20"/>
          <w:szCs w:val="20"/>
          <w:lang w:val="uk-UA"/>
        </w:rPr>
        <w:t xml:space="preserve">. </w:t>
      </w:r>
      <w:r w:rsidR="00520117" w:rsidRPr="0010204F">
        <w:rPr>
          <w:rFonts w:ascii="Times New Roman" w:hAnsi="Times New Roman"/>
          <w:bCs/>
          <w:sz w:val="20"/>
          <w:szCs w:val="20"/>
          <w:lang w:val="uk-UA"/>
        </w:rPr>
        <w:t>Формування фотосинтетичного апарату, елементів продуктивності, величини та якості врожаю насіння соняшнику за результатами досліджень значною мірою визначалося комбінацією попередників ланки сівозміни, до якої включений соняшник. Досліджувані гібриди соняшнику демонстрували чутливість до фізико-хімічних властивостей ґрунту, що сформувалися після різних попередників. Найбільш сприятливою ланкою для вирощування культури виявилася ланка: горох → пшениця озима → соняшник, після якої при дотриманні рекомендован</w:t>
      </w:r>
      <w:r w:rsidR="00CD2011" w:rsidRPr="0010204F">
        <w:rPr>
          <w:rFonts w:ascii="Times New Roman" w:hAnsi="Times New Roman"/>
          <w:bCs/>
          <w:sz w:val="20"/>
          <w:szCs w:val="20"/>
          <w:lang w:val="uk-UA"/>
        </w:rPr>
        <w:t>их</w:t>
      </w:r>
      <w:r w:rsidR="00520117" w:rsidRPr="0010204F">
        <w:rPr>
          <w:rFonts w:ascii="Times New Roman" w:hAnsi="Times New Roman"/>
          <w:bCs/>
          <w:sz w:val="20"/>
          <w:szCs w:val="20"/>
          <w:lang w:val="uk-UA"/>
        </w:rPr>
        <w:t xml:space="preserve"> </w:t>
      </w:r>
      <w:r w:rsidR="00520117" w:rsidRPr="0010204F">
        <w:rPr>
          <w:rFonts w:ascii="Times New Roman" w:hAnsi="Times New Roman"/>
          <w:sz w:val="20"/>
          <w:szCs w:val="20"/>
          <w:lang w:val="uk-UA"/>
        </w:rPr>
        <w:t>агро</w:t>
      </w:r>
      <w:r w:rsidR="00CD2011" w:rsidRPr="0010204F">
        <w:rPr>
          <w:rFonts w:ascii="Times New Roman" w:hAnsi="Times New Roman"/>
          <w:sz w:val="20"/>
          <w:szCs w:val="20"/>
          <w:lang w:val="uk-UA"/>
        </w:rPr>
        <w:t>технологічних заходів</w:t>
      </w:r>
      <w:r w:rsidR="00520117" w:rsidRPr="0010204F">
        <w:rPr>
          <w:rFonts w:ascii="Times New Roman" w:hAnsi="Times New Roman"/>
          <w:bCs/>
          <w:sz w:val="20"/>
          <w:szCs w:val="20"/>
          <w:lang w:val="uk-UA"/>
        </w:rPr>
        <w:t xml:space="preserve"> забезпечувалося формування врожайності на рівні 2,7 т/га при високих технологічних показниках якості насіння. Результати дослідження показали, що гібрид Всесвіт впевнено лідирував серед інших зразків за всіма ланками попередників, як за врожайністю, так і за якісними характеристиками насіння.</w:t>
      </w:r>
    </w:p>
    <w:p w14:paraId="20025669" w14:textId="77777777" w:rsidR="009D7107" w:rsidRPr="0010204F" w:rsidRDefault="009D7107" w:rsidP="00520117">
      <w:pPr>
        <w:ind w:firstLine="567"/>
        <w:jc w:val="both"/>
        <w:rPr>
          <w:rFonts w:ascii="Times New Roman" w:hAnsi="Times New Roman"/>
          <w:bCs/>
          <w:sz w:val="20"/>
          <w:szCs w:val="20"/>
          <w:lang w:val="uk-UA"/>
        </w:rPr>
      </w:pPr>
      <w:r w:rsidRPr="0010204F">
        <w:rPr>
          <w:rFonts w:ascii="Times New Roman" w:hAnsi="Times New Roman"/>
          <w:b/>
          <w:bCs/>
          <w:sz w:val="20"/>
          <w:szCs w:val="20"/>
          <w:lang w:val="uk-UA"/>
        </w:rPr>
        <w:t xml:space="preserve">Ключові слова: </w:t>
      </w:r>
      <w:r w:rsidRPr="0010204F">
        <w:rPr>
          <w:rFonts w:ascii="Times New Roman" w:hAnsi="Times New Roman"/>
          <w:bCs/>
          <w:sz w:val="20"/>
          <w:szCs w:val="20"/>
          <w:lang w:val="uk-UA"/>
        </w:rPr>
        <w:t xml:space="preserve">урожайність, елементи продуктивності, попередники, </w:t>
      </w:r>
      <w:r w:rsidR="00E92BB3" w:rsidRPr="0010204F">
        <w:rPr>
          <w:rFonts w:ascii="Times New Roman" w:hAnsi="Times New Roman"/>
          <w:bCs/>
          <w:sz w:val="20"/>
          <w:szCs w:val="20"/>
          <w:lang w:val="uk-UA"/>
        </w:rPr>
        <w:t>соняшник, сівозміна.</w:t>
      </w:r>
    </w:p>
    <w:p w14:paraId="7B404727" w14:textId="43D9088E" w:rsidR="009F1B28" w:rsidRPr="0010204F" w:rsidRDefault="009F1B28" w:rsidP="009F1B28">
      <w:pPr>
        <w:jc w:val="both"/>
        <w:rPr>
          <w:rFonts w:ascii="Times New Roman" w:hAnsi="Times New Roman"/>
          <w:bCs/>
          <w:sz w:val="16"/>
          <w:szCs w:val="16"/>
          <w:lang w:val="uk-UA"/>
        </w:rPr>
      </w:pPr>
      <w:r w:rsidRPr="0010204F">
        <w:rPr>
          <w:rFonts w:ascii="Times New Roman" w:hAnsi="Times New Roman"/>
          <w:bCs/>
          <w:sz w:val="16"/>
          <w:szCs w:val="16"/>
          <w:lang w:val="uk-UA"/>
        </w:rPr>
        <w:t>Стаття з відкритим доступом на умовах ліцензії Creative</w:t>
      </w:r>
      <w:r w:rsidR="00C56582" w:rsidRPr="0010204F">
        <w:rPr>
          <w:rFonts w:ascii="Times New Roman" w:hAnsi="Times New Roman"/>
          <w:bCs/>
          <w:sz w:val="16"/>
          <w:szCs w:val="16"/>
          <w:lang w:val="uk-UA"/>
        </w:rPr>
        <w:t xml:space="preserve"> </w:t>
      </w:r>
      <w:r w:rsidRPr="0010204F">
        <w:rPr>
          <w:rFonts w:ascii="Times New Roman" w:hAnsi="Times New Roman"/>
          <w:bCs/>
          <w:sz w:val="16"/>
          <w:szCs w:val="16"/>
          <w:lang w:val="uk-UA"/>
        </w:rPr>
        <w:t>Commons</w:t>
      </w:r>
    </w:p>
    <w:p w14:paraId="0D97B58B" w14:textId="77777777" w:rsidR="009F1B28" w:rsidRPr="0010204F" w:rsidRDefault="009F1B28" w:rsidP="009F1B28">
      <w:pPr>
        <w:jc w:val="both"/>
        <w:rPr>
          <w:rFonts w:ascii="Times New Roman" w:hAnsi="Times New Roman"/>
          <w:bCs/>
          <w:sz w:val="16"/>
          <w:szCs w:val="16"/>
          <w:lang w:val="uk-UA"/>
        </w:rPr>
      </w:pPr>
    </w:p>
    <w:p w14:paraId="2B8ABAAA" w14:textId="77777777" w:rsidR="003E46C5" w:rsidRPr="0010204F" w:rsidRDefault="003E46C5" w:rsidP="009F1B28">
      <w:pPr>
        <w:jc w:val="both"/>
        <w:rPr>
          <w:rFonts w:ascii="Times New Roman" w:hAnsi="Times New Roman"/>
          <w:b/>
          <w:sz w:val="20"/>
          <w:szCs w:val="20"/>
          <w:lang w:val="uk-UA"/>
        </w:rPr>
        <w:sectPr w:rsidR="003E46C5" w:rsidRPr="0010204F" w:rsidSect="00A555AA">
          <w:headerReference w:type="even" r:id="rId8"/>
          <w:headerReference w:type="default" r:id="rId9"/>
          <w:footerReference w:type="even" r:id="rId10"/>
          <w:footerReference w:type="default" r:id="rId11"/>
          <w:pgSz w:w="11906" w:h="16838" w:code="9"/>
          <w:pgMar w:top="1418" w:right="1134" w:bottom="1418" w:left="1134" w:header="709" w:footer="709" w:gutter="0"/>
          <w:cols w:space="708"/>
          <w:docGrid w:linePitch="381"/>
        </w:sectPr>
      </w:pPr>
    </w:p>
    <w:p w14:paraId="0427D14C" w14:textId="77777777" w:rsidR="00334115" w:rsidRPr="0010204F" w:rsidRDefault="00AA63C6" w:rsidP="00562429">
      <w:pPr>
        <w:ind w:firstLine="567"/>
        <w:jc w:val="both"/>
        <w:rPr>
          <w:rFonts w:ascii="Times New Roman" w:hAnsi="Times New Roman"/>
          <w:b/>
          <w:sz w:val="20"/>
          <w:szCs w:val="20"/>
          <w:lang w:val="uk-UA"/>
        </w:rPr>
      </w:pPr>
      <w:r w:rsidRPr="0010204F">
        <w:rPr>
          <w:rFonts w:ascii="Times New Roman" w:hAnsi="Times New Roman"/>
          <w:b/>
          <w:sz w:val="20"/>
          <w:szCs w:val="20"/>
          <w:lang w:val="uk-UA"/>
        </w:rPr>
        <w:t>Вступ</w:t>
      </w:r>
    </w:p>
    <w:p w14:paraId="0694F34E" w14:textId="77777777" w:rsidR="00BE748E" w:rsidRPr="0010204F" w:rsidRDefault="00BE748E" w:rsidP="007E7C46">
      <w:pPr>
        <w:ind w:firstLine="709"/>
        <w:jc w:val="both"/>
        <w:rPr>
          <w:rFonts w:ascii="Times New Roman" w:hAnsi="Times New Roman"/>
          <w:sz w:val="20"/>
          <w:szCs w:val="20"/>
          <w:lang w:val="uk-UA"/>
        </w:rPr>
        <w:sectPr w:rsidR="00BE748E" w:rsidRPr="0010204F" w:rsidSect="00A555AA">
          <w:headerReference w:type="even" r:id="rId12"/>
          <w:headerReference w:type="default" r:id="rId13"/>
          <w:type w:val="continuous"/>
          <w:pgSz w:w="11906" w:h="16838" w:code="9"/>
          <w:pgMar w:top="1418" w:right="1134" w:bottom="1418" w:left="1134" w:header="709" w:footer="709" w:gutter="0"/>
          <w:cols w:num="2" w:space="708"/>
          <w:docGrid w:linePitch="381"/>
        </w:sectPr>
      </w:pPr>
    </w:p>
    <w:p w14:paraId="19704DEF" w14:textId="77777777"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Розробка та вдосконалення методів технології вирощування гібридів соняшнику забезпечують підвищення продуктивності та якості насіння. Велику роль при його вирощуванні відіграє правильний підбір попередника. Соняшник висуває великі вимоги до ґрунту, до його забезпеченості елементами живлення та вологою. Тому важливе значення має стан ґрунту після збирання попередника. Підбір попередника для соняшнику здійснюється з урахуванням структури вирощуваних культур в регіоні, приділяючи увагу тим, які займають найбільші посівні площі </w:t>
      </w:r>
      <w:r w:rsidRPr="0010204F">
        <w:rPr>
          <w:lang w:val="uk-UA"/>
        </w:rPr>
        <w:t>(</w:t>
      </w:r>
      <w:r w:rsidRPr="0010204F">
        <w:rPr>
          <w:rFonts w:ascii="Times New Roman" w:hAnsi="Times New Roman"/>
          <w:sz w:val="20"/>
          <w:szCs w:val="20"/>
          <w:lang w:val="en-US"/>
        </w:rPr>
        <w:t>Chernenko</w:t>
      </w:r>
      <w:r w:rsidRPr="0010204F">
        <w:rPr>
          <w:rFonts w:ascii="Times New Roman" w:hAnsi="Times New Roman"/>
          <w:sz w:val="20"/>
          <w:szCs w:val="20"/>
          <w:lang w:val="uk-UA"/>
        </w:rPr>
        <w:t xml:space="preserve"> </w:t>
      </w:r>
      <w:r w:rsidRPr="0010204F">
        <w:rPr>
          <w:rFonts w:ascii="Times New Roman" w:hAnsi="Times New Roman"/>
          <w:sz w:val="20"/>
          <w:szCs w:val="20"/>
          <w:lang w:val="en-US"/>
        </w:rPr>
        <w:t>et</w:t>
      </w:r>
      <w:r w:rsidRPr="0010204F">
        <w:rPr>
          <w:rFonts w:ascii="Times New Roman" w:hAnsi="Times New Roman"/>
          <w:sz w:val="20"/>
          <w:szCs w:val="20"/>
          <w:lang w:val="uk-UA"/>
        </w:rPr>
        <w:t xml:space="preserve"> </w:t>
      </w:r>
      <w:r w:rsidRPr="0010204F">
        <w:rPr>
          <w:rFonts w:ascii="Times New Roman" w:hAnsi="Times New Roman"/>
          <w:sz w:val="20"/>
          <w:szCs w:val="20"/>
          <w:lang w:val="en-US"/>
        </w:rPr>
        <w:t>al</w:t>
      </w:r>
      <w:r w:rsidRPr="0010204F">
        <w:rPr>
          <w:rFonts w:ascii="Times New Roman" w:hAnsi="Times New Roman"/>
          <w:sz w:val="20"/>
          <w:szCs w:val="20"/>
          <w:lang w:val="uk-UA"/>
        </w:rPr>
        <w:t>., 2013).</w:t>
      </w:r>
    </w:p>
    <w:p w14:paraId="046A8E63" w14:textId="77777777"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При вирощуванні будь-якої сільськогосподарської культури слід дотримуватися принципів сівозміни, тобто підбирати для кожної культури відповідний попередник, який сприяв би підвищенню її врожайності. З урахуванням обмеженої кількості культур, які залучені до сівозмін в лісостеповій зоні Сумщини виникає потреба розглядати не лише підбір попередника, а культур до ланки сівозміни в якій вирощується соняшник.</w:t>
      </w:r>
    </w:p>
    <w:p w14:paraId="06E52729" w14:textId="1E7C216E" w:rsidR="00863F66" w:rsidRPr="0010204F" w:rsidRDefault="00863F66" w:rsidP="00863F66">
      <w:pPr>
        <w:ind w:firstLine="567"/>
        <w:jc w:val="both"/>
        <w:rPr>
          <w:rFonts w:ascii="Times New Roman" w:hAnsi="Times New Roman"/>
          <w:sz w:val="20"/>
          <w:szCs w:val="20"/>
        </w:rPr>
      </w:pPr>
      <w:r w:rsidRPr="0010204F">
        <w:rPr>
          <w:rFonts w:ascii="Times New Roman" w:hAnsi="Times New Roman"/>
          <w:sz w:val="20"/>
          <w:szCs w:val="20"/>
          <w:lang w:val="uk-UA"/>
        </w:rPr>
        <w:t xml:space="preserve">Клімат Лісостепової зони Сумської області відрізняється нестабільним режимом зволоження. Ґрунт накопичує вологу в окремі роки недостатньо для нормального росту і розвитку рослин. На збереження і накопичення вологи в ґрунті, а також на вміст в ній елементів живлення великий вплив робить попередник. Залежно від глибини проникнення кореневої системи в ґрунт, від </w:t>
      </w:r>
      <w:r w:rsidRPr="0010204F">
        <w:rPr>
          <w:rFonts w:ascii="Times New Roman" w:hAnsi="Times New Roman"/>
          <w:sz w:val="20"/>
          <w:szCs w:val="20"/>
          <w:lang w:val="uk-UA"/>
        </w:rPr>
        <w:t>використання вологи рослинами в період вегетації та наскільки вологолюбна дана культура, все це в комплексі визначає стан ґрунту після збирання попередника (</w:t>
      </w:r>
      <w:r w:rsidRPr="0010204F">
        <w:rPr>
          <w:rFonts w:ascii="Times New Roman" w:hAnsi="Times New Roman"/>
          <w:sz w:val="20"/>
          <w:szCs w:val="20"/>
          <w:lang w:val="en-US"/>
        </w:rPr>
        <w:t>Trotsenko</w:t>
      </w:r>
      <w:r w:rsidRPr="0010204F">
        <w:rPr>
          <w:rFonts w:ascii="Times New Roman" w:hAnsi="Times New Roman"/>
          <w:sz w:val="20"/>
          <w:szCs w:val="20"/>
          <w:lang w:val="uk-UA"/>
        </w:rPr>
        <w:t>, 2001</w:t>
      </w:r>
      <w:r w:rsidR="00182D30" w:rsidRPr="0010204F">
        <w:rPr>
          <w:rFonts w:ascii="Times New Roman" w:hAnsi="Times New Roman"/>
          <w:sz w:val="20"/>
          <w:szCs w:val="20"/>
          <w:lang w:val="uk-UA"/>
        </w:rPr>
        <w:t>).</w:t>
      </w:r>
    </w:p>
    <w:p w14:paraId="5B89EE62" w14:textId="77777777"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Соняшник, як високоросла культура, що формує велику вегетативну масу, вимагає значної кількості вологи в період вегетації. Тому дуже важливо підбирати культуру як попередник, що має короткий період вегетації, щоб рослини не потребували вологи на весь період росту і розвитку. Особливо це вимагає дотримання правильного підбору попередника в разі недостатнього зволоження, коли спостерігається дефіцит вологи та кількості опадів недостатньо для забезпечення рослин водою (</w:t>
      </w:r>
      <w:r w:rsidRPr="0010204F">
        <w:rPr>
          <w:rFonts w:ascii="Times New Roman" w:hAnsi="Times New Roman"/>
          <w:sz w:val="20"/>
          <w:szCs w:val="20"/>
          <w:lang w:val="en-US"/>
        </w:rPr>
        <w:t>Didushok</w:t>
      </w:r>
      <w:r w:rsidRPr="0010204F">
        <w:rPr>
          <w:rFonts w:ascii="Times New Roman" w:hAnsi="Times New Roman"/>
          <w:sz w:val="20"/>
          <w:szCs w:val="20"/>
          <w:lang w:val="uk-UA"/>
        </w:rPr>
        <w:t xml:space="preserve"> &amp; </w:t>
      </w:r>
      <w:r w:rsidRPr="0010204F">
        <w:rPr>
          <w:rFonts w:ascii="Times New Roman" w:hAnsi="Times New Roman"/>
          <w:sz w:val="20"/>
          <w:szCs w:val="20"/>
          <w:lang w:val="en-US"/>
        </w:rPr>
        <w:t>Topolny</w:t>
      </w:r>
      <w:r w:rsidRPr="0010204F">
        <w:rPr>
          <w:rFonts w:ascii="Times New Roman" w:hAnsi="Times New Roman"/>
          <w:sz w:val="20"/>
          <w:szCs w:val="20"/>
          <w:lang w:val="uk-UA"/>
        </w:rPr>
        <w:t xml:space="preserve">, 2020). </w:t>
      </w:r>
    </w:p>
    <w:p w14:paraId="558B0F2D" w14:textId="2722F862"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Нові гібриди соняшнику, що впровадженні в виробництво в останні роки, мають великий потенціал, у разі створення їм оптимальних умов протягом вегетаційного періоду (Dimitrov, 2015). Однак з переходом до ринкових відносин сільськогосподарські підприємства перестали звертати увагу на дотримування сівозмін, як основного фактора впливу на формування продуктивності посівів (</w:t>
      </w:r>
      <w:r w:rsidR="004A6B92" w:rsidRPr="0010204F">
        <w:rPr>
          <w:rFonts w:ascii="Times New Roman" w:hAnsi="Times New Roman"/>
          <w:sz w:val="20"/>
          <w:szCs w:val="20"/>
          <w:lang w:val="uk-UA"/>
        </w:rPr>
        <w:t>Boyko</w:t>
      </w:r>
      <w:r w:rsidR="004A6B92" w:rsidRPr="0010204F">
        <w:rPr>
          <w:rFonts w:ascii="Times New Roman" w:hAnsi="Times New Roman"/>
          <w:sz w:val="20"/>
          <w:szCs w:val="20"/>
        </w:rPr>
        <w:t xml:space="preserve"> </w:t>
      </w:r>
      <w:r w:rsidR="004A6B92" w:rsidRPr="0010204F">
        <w:rPr>
          <w:rFonts w:ascii="Times New Roman" w:hAnsi="Times New Roman"/>
          <w:sz w:val="20"/>
          <w:szCs w:val="20"/>
          <w:lang w:val="en-US"/>
        </w:rPr>
        <w:t>et</w:t>
      </w:r>
      <w:r w:rsidR="004A6B92" w:rsidRPr="0010204F">
        <w:rPr>
          <w:rFonts w:ascii="Times New Roman" w:hAnsi="Times New Roman"/>
          <w:sz w:val="20"/>
          <w:szCs w:val="20"/>
          <w:lang w:val="uk-UA"/>
        </w:rPr>
        <w:t xml:space="preserve"> </w:t>
      </w:r>
      <w:r w:rsidR="004A6B92" w:rsidRPr="0010204F">
        <w:rPr>
          <w:rFonts w:ascii="Times New Roman" w:hAnsi="Times New Roman"/>
          <w:sz w:val="20"/>
          <w:szCs w:val="20"/>
          <w:lang w:val="en-US"/>
        </w:rPr>
        <w:t>al</w:t>
      </w:r>
      <w:r w:rsidR="004A6B92" w:rsidRPr="0010204F">
        <w:rPr>
          <w:rFonts w:ascii="Times New Roman" w:hAnsi="Times New Roman"/>
          <w:sz w:val="20"/>
          <w:szCs w:val="20"/>
          <w:lang w:val="uk-UA"/>
        </w:rPr>
        <w:t>., 2021</w:t>
      </w:r>
      <w:r w:rsidRPr="0010204F">
        <w:rPr>
          <w:rFonts w:ascii="Times New Roman" w:hAnsi="Times New Roman"/>
          <w:sz w:val="20"/>
          <w:szCs w:val="20"/>
          <w:lang w:val="uk-UA"/>
        </w:rPr>
        <w:t xml:space="preserve">). Нехтуючи при цьому тим, що не кожна сільськогосподарська </w:t>
      </w:r>
      <w:r w:rsidRPr="0010204F">
        <w:rPr>
          <w:rFonts w:ascii="Times New Roman" w:hAnsi="Times New Roman"/>
          <w:bCs/>
          <w:sz w:val="20"/>
          <w:szCs w:val="20"/>
          <w:lang w:val="uk-UA"/>
        </w:rPr>
        <w:t>культура</w:t>
      </w:r>
      <w:r w:rsidRPr="0010204F">
        <w:rPr>
          <w:rFonts w:ascii="Times New Roman" w:hAnsi="Times New Roman"/>
          <w:b/>
          <w:sz w:val="20"/>
          <w:szCs w:val="20"/>
          <w:lang w:val="uk-UA"/>
        </w:rPr>
        <w:t xml:space="preserve"> </w:t>
      </w:r>
      <w:r w:rsidRPr="0010204F">
        <w:rPr>
          <w:rFonts w:ascii="Times New Roman" w:hAnsi="Times New Roman"/>
          <w:sz w:val="20"/>
          <w:szCs w:val="20"/>
          <w:lang w:val="uk-UA"/>
        </w:rPr>
        <w:t>може виступати добрим попередником, сприяючи високому та якісному врожаю зерна і насіння (</w:t>
      </w:r>
      <w:r w:rsidR="004A6B92" w:rsidRPr="0010204F">
        <w:rPr>
          <w:rFonts w:ascii="Times New Roman" w:hAnsi="Times New Roman"/>
          <w:sz w:val="20"/>
          <w:szCs w:val="20"/>
          <w:lang w:val="uk-UA"/>
        </w:rPr>
        <w:t>Voytovyk</w:t>
      </w:r>
      <w:r w:rsidRPr="0010204F">
        <w:rPr>
          <w:rFonts w:ascii="Times New Roman" w:hAnsi="Times New Roman"/>
          <w:sz w:val="20"/>
          <w:szCs w:val="20"/>
          <w:lang w:val="uk-UA"/>
        </w:rPr>
        <w:t xml:space="preserve">, 2023). </w:t>
      </w:r>
    </w:p>
    <w:p w14:paraId="52D20890" w14:textId="63F4AC52"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У сформованих господарсько-економічних умовах з можливих напрямків розвитку </w:t>
      </w:r>
      <w:r w:rsidRPr="0010204F">
        <w:rPr>
          <w:rFonts w:ascii="Times New Roman" w:hAnsi="Times New Roman"/>
          <w:sz w:val="20"/>
          <w:szCs w:val="20"/>
          <w:lang w:val="uk-UA"/>
        </w:rPr>
        <w:lastRenderedPageBreak/>
        <w:t>землеробства найбільш доступним, низьковитратним і екологічно безпечним є напрямок, що базується на біологізації, який забезпечить збереження і підвищення родючості ґрунтів, стабілізацію розвитку аграрного сектора. Інтенсифікація за рахунок біологічних факторів призводить до найбільш повного та ефективного використання земельних і техногенних ресурсів, підвищення функцій поліпшення навколишнього середовища, забезпечення екологічної стійкості, ресурсоенергоефективності та рентабельності агробіоценозів.</w:t>
      </w:r>
    </w:p>
    <w:p w14:paraId="173DE23B" w14:textId="77777777"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Сівозміна виступає як найважливіший засіб біологізації та екологізації всього технологічного циклу, вона повною мірою реалізує функції поліпшення середовища та ґрунту, захисту ґрунту, фітосанітарні та фітомеліоративні функції (Tkachuk &amp; Bondaruk, 2023).</w:t>
      </w:r>
    </w:p>
    <w:p w14:paraId="3C1CB146" w14:textId="77777777"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Біологізована сівозміна, з одного боку, впливає на якість ґрунту, його родючість і, в кінцевому підсумку, на врожайність культур, з іншого боку, сівозміна повинна докорінно перебудувати рослинництво, створити стійку кормову базу для тваринництва, підвищити його продуктивність і збільшити поголів'я.</w:t>
      </w:r>
    </w:p>
    <w:p w14:paraId="33C99AFB" w14:textId="695B7FCD" w:rsidR="00863F66" w:rsidRPr="0010204F" w:rsidRDefault="00863F66" w:rsidP="00863F66">
      <w:pPr>
        <w:ind w:firstLine="567"/>
        <w:jc w:val="both"/>
        <w:rPr>
          <w:rFonts w:ascii="Times New Roman" w:hAnsi="Times New Roman"/>
          <w:sz w:val="20"/>
          <w:szCs w:val="20"/>
          <w:lang w:val="uk-UA"/>
        </w:rPr>
      </w:pPr>
      <w:r w:rsidRPr="0010204F">
        <w:rPr>
          <w:rFonts w:ascii="Times New Roman" w:hAnsi="Times New Roman"/>
          <w:sz w:val="20"/>
          <w:szCs w:val="20"/>
          <w:lang w:val="uk-UA"/>
        </w:rPr>
        <w:t>Особливу роль у польових сівозмінах відіграють кормові культури. Серед них зернобобові та бобові види рослин здатні поліпшувати фізичні, хімічні та біогенні властивості ґрунту, накопичуючи та залишаючи в ньому біологічний азот (Sobko M. G. &amp; Sobko O. M., 2012). У землеробстві відомі закони та загальні закономірності, прояв яких не залежить від антропогенного впливу, але людина в результаті виробничої діяльності повинна сприяти оптимальній реалізації цих законів на практиці. Важливе значення в сучасному землеробстві набуває закон повернення, який визначає, що в ґрунт має бути повернуто стільки речовини та енергії, скільки було винесено з урожаєм або більше.</w:t>
      </w:r>
    </w:p>
    <w:p w14:paraId="50586E21" w14:textId="77777777"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Сільськогосподарські культури забезпечують надходження в ґрунт різної маси і якості органічної речовини, яка є інтегральним показником родючості. Головним джерелом первинної органічної речовини ґрунтів в сучасному землеробстві є надземні та кореневі залишки рослин. Вони щорічно удобрюють ґрунт після збирання врожаю та одне з важливих в сучасних умовах – не вимагають додаткових витрат на їх внесення (Kovalev </w:t>
      </w:r>
      <w:r w:rsidRPr="0010204F">
        <w:rPr>
          <w:rFonts w:ascii="Times New Roman" w:hAnsi="Times New Roman"/>
          <w:sz w:val="20"/>
          <w:szCs w:val="20"/>
          <w:lang w:val="en-US"/>
        </w:rPr>
        <w:t>et</w:t>
      </w:r>
      <w:r w:rsidRPr="0010204F">
        <w:rPr>
          <w:rFonts w:ascii="Times New Roman" w:hAnsi="Times New Roman"/>
          <w:sz w:val="20"/>
          <w:szCs w:val="20"/>
          <w:lang w:val="uk-UA"/>
        </w:rPr>
        <w:t xml:space="preserve"> </w:t>
      </w:r>
      <w:r w:rsidRPr="0010204F">
        <w:rPr>
          <w:rFonts w:ascii="Times New Roman" w:hAnsi="Times New Roman"/>
          <w:sz w:val="20"/>
          <w:szCs w:val="20"/>
          <w:lang w:val="en-US"/>
        </w:rPr>
        <w:t>al</w:t>
      </w:r>
      <w:r w:rsidRPr="0010204F">
        <w:rPr>
          <w:rFonts w:ascii="Times New Roman" w:hAnsi="Times New Roman"/>
          <w:sz w:val="20"/>
          <w:szCs w:val="20"/>
          <w:lang w:val="uk-UA"/>
        </w:rPr>
        <w:t>., 2023).</w:t>
      </w:r>
    </w:p>
    <w:p w14:paraId="6B85BEAE" w14:textId="1A97F151"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Саме наявність таких культур (гороху, еспарцету) в короткоротаційні</w:t>
      </w:r>
      <w:r w:rsidR="00F20E61" w:rsidRPr="0010204F">
        <w:rPr>
          <w:rFonts w:ascii="Times New Roman" w:hAnsi="Times New Roman"/>
          <w:sz w:val="20"/>
          <w:szCs w:val="20"/>
          <w:lang w:val="uk-UA"/>
        </w:rPr>
        <w:t>й</w:t>
      </w:r>
      <w:r w:rsidRPr="0010204F">
        <w:rPr>
          <w:rFonts w:ascii="Times New Roman" w:hAnsi="Times New Roman"/>
          <w:sz w:val="20"/>
          <w:szCs w:val="20"/>
          <w:lang w:val="uk-UA"/>
        </w:rPr>
        <w:t xml:space="preserve"> сівозмі</w:t>
      </w:r>
      <w:r w:rsidR="00F20E61" w:rsidRPr="0010204F">
        <w:rPr>
          <w:rFonts w:ascii="Times New Roman" w:hAnsi="Times New Roman"/>
          <w:sz w:val="20"/>
          <w:szCs w:val="20"/>
          <w:lang w:val="uk-UA"/>
        </w:rPr>
        <w:t>ні</w:t>
      </w:r>
      <w:r w:rsidRPr="0010204F">
        <w:rPr>
          <w:rFonts w:ascii="Times New Roman" w:hAnsi="Times New Roman"/>
          <w:sz w:val="20"/>
          <w:szCs w:val="20"/>
          <w:lang w:val="uk-UA"/>
        </w:rPr>
        <w:t xml:space="preserve"> з соняшником є варіантом збільшення врожайності культури шляхом </w:t>
      </w:r>
      <w:r w:rsidR="00F20E61" w:rsidRPr="0010204F">
        <w:rPr>
          <w:rFonts w:ascii="Times New Roman" w:hAnsi="Times New Roman"/>
          <w:sz w:val="20"/>
          <w:szCs w:val="20"/>
          <w:lang w:val="uk-UA"/>
        </w:rPr>
        <w:t>підвищення</w:t>
      </w:r>
      <w:r w:rsidRPr="0010204F">
        <w:rPr>
          <w:rFonts w:ascii="Times New Roman" w:hAnsi="Times New Roman"/>
          <w:sz w:val="20"/>
          <w:szCs w:val="20"/>
          <w:lang w:val="uk-UA"/>
        </w:rPr>
        <w:t xml:space="preserve"> родючості ґрунтів біологічними методами (Chorny &amp; Vilna, 2019).</w:t>
      </w:r>
    </w:p>
    <w:p w14:paraId="04F0F920" w14:textId="77777777" w:rsidR="00CF2989" w:rsidRPr="0010204F" w:rsidRDefault="00CF2989" w:rsidP="00CF2989">
      <w:pPr>
        <w:ind w:firstLine="567"/>
        <w:jc w:val="both"/>
        <w:rPr>
          <w:rFonts w:ascii="Times New Roman" w:hAnsi="Times New Roman"/>
          <w:sz w:val="20"/>
          <w:szCs w:val="20"/>
          <w:lang w:val="uk-UA"/>
        </w:rPr>
      </w:pPr>
    </w:p>
    <w:p w14:paraId="2B91E0EC" w14:textId="77777777" w:rsidR="00CF2989" w:rsidRPr="0010204F" w:rsidRDefault="00CF2989" w:rsidP="00CF2989">
      <w:pPr>
        <w:ind w:firstLine="567"/>
        <w:jc w:val="both"/>
        <w:rPr>
          <w:rFonts w:ascii="Times New Roman" w:hAnsi="Times New Roman"/>
          <w:b/>
          <w:sz w:val="20"/>
          <w:szCs w:val="20"/>
          <w:lang w:val="uk-UA"/>
        </w:rPr>
      </w:pPr>
      <w:r w:rsidRPr="0010204F">
        <w:rPr>
          <w:rFonts w:ascii="Times New Roman" w:hAnsi="Times New Roman"/>
          <w:b/>
          <w:sz w:val="20"/>
          <w:szCs w:val="20"/>
          <w:lang w:val="uk-UA"/>
        </w:rPr>
        <w:t>Матеріали та методи</w:t>
      </w:r>
    </w:p>
    <w:p w14:paraId="166E7C3A" w14:textId="63940BC9"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Для отримання високих врожаїв насіння соняшнику, для реалізації його потенційної </w:t>
      </w:r>
      <w:r w:rsidRPr="0010204F">
        <w:rPr>
          <w:rFonts w:ascii="Times New Roman" w:hAnsi="Times New Roman"/>
          <w:sz w:val="20"/>
          <w:szCs w:val="20"/>
          <w:lang w:val="uk-UA"/>
        </w:rPr>
        <w:t>можливості, необхідно врахувати біологічні особливості цієї культури та створити оптимальні умови вирощування в конкретній зоні. В середньому по Україні врожайність соняшнику за 2024 рік склала 2,05 т/га, між тим</w:t>
      </w:r>
      <w:r w:rsidR="00F20E61" w:rsidRPr="0010204F">
        <w:rPr>
          <w:rFonts w:ascii="Times New Roman" w:hAnsi="Times New Roman"/>
          <w:sz w:val="20"/>
          <w:szCs w:val="20"/>
          <w:lang w:val="uk-UA"/>
        </w:rPr>
        <w:t>,</w:t>
      </w:r>
      <w:r w:rsidRPr="0010204F">
        <w:rPr>
          <w:rFonts w:ascii="Times New Roman" w:hAnsi="Times New Roman"/>
          <w:sz w:val="20"/>
          <w:szCs w:val="20"/>
          <w:lang w:val="uk-UA"/>
        </w:rPr>
        <w:t xml:space="preserve"> потенційна можливість цієї культури складає понад 4 т/га (Nesmachna, 2024).</w:t>
      </w:r>
    </w:p>
    <w:p w14:paraId="4B1BAF76" w14:textId="3C83B189" w:rsidR="00CF2989" w:rsidRPr="0010204F" w:rsidRDefault="0059690A" w:rsidP="00CF2989">
      <w:pPr>
        <w:ind w:firstLine="567"/>
        <w:jc w:val="both"/>
        <w:rPr>
          <w:rFonts w:ascii="Times New Roman" w:hAnsi="Times New Roman"/>
          <w:sz w:val="20"/>
          <w:szCs w:val="20"/>
          <w:lang w:val="uk-UA"/>
        </w:rPr>
      </w:pPr>
      <w:r w:rsidRPr="0010204F">
        <w:rPr>
          <w:rFonts w:ascii="Times New Roman" w:hAnsi="Times New Roman"/>
          <w:noProof/>
          <w:sz w:val="24"/>
          <w:szCs w:val="24"/>
          <w:lang w:val="en-US"/>
        </w:rPr>
        <mc:AlternateContent>
          <mc:Choice Requires="wps">
            <w:drawing>
              <wp:anchor distT="0" distB="0" distL="114300" distR="114300" simplePos="0" relativeHeight="251655680" behindDoc="0" locked="0" layoutInCell="1" allowOverlap="1" wp14:anchorId="54E17692" wp14:editId="60E44421">
                <wp:simplePos x="0" y="0"/>
                <wp:positionH relativeFrom="margin">
                  <wp:posOffset>5714577</wp:posOffset>
                </wp:positionH>
                <wp:positionV relativeFrom="paragraph">
                  <wp:posOffset>-1480185</wp:posOffset>
                </wp:positionV>
                <wp:extent cx="447675" cy="375920"/>
                <wp:effectExtent l="0" t="0" r="0" b="0"/>
                <wp:wrapNone/>
                <wp:docPr id="6" name="Text Box 6"/>
                <wp:cNvGraphicFramePr/>
                <a:graphic xmlns:a="http://schemas.openxmlformats.org/drawingml/2006/main">
                  <a:graphicData uri="http://schemas.microsoft.com/office/word/2010/wordprocessingShape">
                    <wps:wsp>
                      <wps:cNvSpPr txBox="1"/>
                      <wps:spPr>
                        <a:xfrm>
                          <a:off x="0" y="0"/>
                          <a:ext cx="447675" cy="375920"/>
                        </a:xfrm>
                        <a:prstGeom prst="rect">
                          <a:avLst/>
                        </a:prstGeom>
                        <a:solidFill>
                          <a:sysClr val="window" lastClr="FFFFFF">
                            <a:alpha val="0"/>
                          </a:sysClr>
                        </a:solidFill>
                        <a:ln w="6350">
                          <a:noFill/>
                        </a:ln>
                      </wps:spPr>
                      <wps:txbx>
                        <w:txbxContent>
                          <w:p w14:paraId="2027B43F" w14:textId="324C9508"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7692" id="Text Box 6" o:spid="_x0000_s1027" type="#_x0000_t202" style="position:absolute;left:0;text-align:left;margin-left:449.95pt;margin-top:-116.55pt;width:35.25pt;height:29.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" fillcolor="window" stroked="f" strokeweight=".5pt">
                <v:fill opacity="0"/>
                <v:textbox>
                  <w:txbxContent>
                    <w:p w14:paraId="2027B43F" w14:textId="324C9508"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13</w:t>
                      </w:r>
                    </w:p>
                  </w:txbxContent>
                </v:textbox>
                <w10:wrap anchorx="margin"/>
              </v:shape>
            </w:pict>
          </mc:Fallback>
        </mc:AlternateContent>
      </w:r>
      <w:r w:rsidR="00CF2989" w:rsidRPr="0010204F">
        <w:rPr>
          <w:rFonts w:ascii="Times New Roman" w:hAnsi="Times New Roman"/>
          <w:sz w:val="20"/>
          <w:szCs w:val="20"/>
          <w:lang w:val="uk-UA"/>
        </w:rPr>
        <w:t xml:space="preserve">У зв'язку з цим перед нами було поставлено завдання розробити та вдосконалити технологію вирощування соняшнику в умовах північно-східного Лісостепу, яка могла внаслідок правильного підбору гібрида та ланцюга сівозміни забезпечити підвищення врожайності на 15-20 % (Trotsenko </w:t>
      </w:r>
      <w:r w:rsidR="00CF2989" w:rsidRPr="0010204F">
        <w:rPr>
          <w:rFonts w:ascii="Times New Roman" w:hAnsi="Times New Roman"/>
          <w:sz w:val="20"/>
          <w:szCs w:val="20"/>
          <w:lang w:val="en-US"/>
        </w:rPr>
        <w:t>et</w:t>
      </w:r>
      <w:r w:rsidR="00CF2989" w:rsidRPr="0010204F">
        <w:rPr>
          <w:rFonts w:ascii="Times New Roman" w:hAnsi="Times New Roman"/>
          <w:sz w:val="20"/>
          <w:szCs w:val="20"/>
          <w:lang w:val="uk-UA"/>
        </w:rPr>
        <w:t xml:space="preserve"> </w:t>
      </w:r>
      <w:r w:rsidR="00CF2989" w:rsidRPr="0010204F">
        <w:rPr>
          <w:rFonts w:ascii="Times New Roman" w:hAnsi="Times New Roman"/>
          <w:sz w:val="20"/>
          <w:szCs w:val="20"/>
          <w:lang w:val="en-US"/>
        </w:rPr>
        <w:t>al</w:t>
      </w:r>
      <w:r w:rsidR="00CF2989" w:rsidRPr="0010204F">
        <w:rPr>
          <w:rFonts w:ascii="Times New Roman" w:hAnsi="Times New Roman"/>
          <w:sz w:val="20"/>
          <w:szCs w:val="20"/>
          <w:lang w:val="uk-UA"/>
        </w:rPr>
        <w:t>., 2020).</w:t>
      </w:r>
    </w:p>
    <w:p w14:paraId="155D0EDB" w14:textId="77777777"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До завдань досліджень входило:</w:t>
      </w:r>
    </w:p>
    <w:p w14:paraId="2E0FB63C" w14:textId="77777777"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 виявити кращі гібриди соняшнику в умовах нестабільного зволоження;</w:t>
      </w:r>
    </w:p>
    <w:p w14:paraId="2BCEEAFF" w14:textId="54FCA9AD"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 визначити кращі попередники та їх вплив на </w:t>
      </w:r>
      <w:r w:rsidR="00F20E61" w:rsidRPr="0010204F">
        <w:rPr>
          <w:rFonts w:ascii="Times New Roman" w:hAnsi="Times New Roman"/>
          <w:sz w:val="20"/>
          <w:szCs w:val="20"/>
          <w:lang w:val="uk-UA"/>
        </w:rPr>
        <w:t>продуктивність і якість насіння.</w:t>
      </w:r>
    </w:p>
    <w:p w14:paraId="3C1A1240" w14:textId="7C06314E"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Об'єктами досліджень були гібриди: Всесвіт (ранньостиглий), Дарій (ранньостиглий)</w:t>
      </w:r>
      <w:r w:rsidR="00F20E61" w:rsidRPr="0010204F">
        <w:rPr>
          <w:rFonts w:ascii="Times New Roman" w:hAnsi="Times New Roman"/>
          <w:sz w:val="20"/>
          <w:szCs w:val="20"/>
          <w:lang w:val="uk-UA"/>
        </w:rPr>
        <w:t xml:space="preserve"> </w:t>
      </w:r>
      <w:r w:rsidRPr="0010204F">
        <w:rPr>
          <w:rFonts w:ascii="Times New Roman" w:hAnsi="Times New Roman"/>
          <w:sz w:val="20"/>
          <w:szCs w:val="20"/>
          <w:lang w:val="uk-UA"/>
        </w:rPr>
        <w:t>і Форвард (середньоранній). Використані наступні ланки сівозміни: озима пшениця → горох →соняшник, озима пшениця → кукурудза на зерно → соняшник, еспарцет → овес → соняшник.</w:t>
      </w:r>
    </w:p>
    <w:p w14:paraId="4F3B0461" w14:textId="4DDBF51E" w:rsidR="00CF2989" w:rsidRPr="0010204F" w:rsidRDefault="00F20E61"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Сівбу</w:t>
      </w:r>
      <w:r w:rsidR="00CF2989" w:rsidRPr="0010204F">
        <w:rPr>
          <w:rFonts w:ascii="Times New Roman" w:hAnsi="Times New Roman"/>
          <w:sz w:val="20"/>
          <w:szCs w:val="20"/>
          <w:lang w:val="uk-UA"/>
        </w:rPr>
        <w:t xml:space="preserve"> проводили на чорнозему типовому малогумусному слабовилугуваному середньосуглинковому на лесі, орний шар з вмістом гумусу – 4,1%. Показники рH сольове було 6,1, сума ввібраних основ – 31 мг-екв, вміст рухомих форм фосфору – 11,3 мг/100 г ґрунту, вміст обмінного калію – 9,2 мг/100 г ґрунту.</w:t>
      </w:r>
    </w:p>
    <w:p w14:paraId="2623E2FE" w14:textId="78519049" w:rsidR="00CF2989" w:rsidRPr="0010204F" w:rsidRDefault="00CF2989" w:rsidP="00CF2989">
      <w:pPr>
        <w:ind w:firstLine="567"/>
        <w:jc w:val="both"/>
        <w:rPr>
          <w:rFonts w:ascii="Times New Roman" w:hAnsi="Times New Roman"/>
          <w:sz w:val="20"/>
          <w:szCs w:val="20"/>
          <w:lang w:val="uk-UA"/>
        </w:rPr>
      </w:pPr>
      <w:r w:rsidRPr="0010204F">
        <w:rPr>
          <w:rFonts w:ascii="Times New Roman" w:hAnsi="Times New Roman"/>
          <w:sz w:val="20"/>
          <w:szCs w:val="20"/>
          <w:lang w:val="uk-UA"/>
        </w:rPr>
        <w:t>Кліматичні умови років дослідження значно різнилися за вологозабезпеченням. Так, 2023 рік характеризувався, як сприятливий для росту та розвитку посівів соняшнику. Кількість опадів – 327 мм є оптимальною для культури. Сума активних температур забезпечувала дозрівання всіх груп стиглості з періодом вегетації до 120 днів. Значення гідротермічного коефіцієнта за травень склало 1,2. В літні місяці він коливався від 1,2 до 1,7. Таким, чином</w:t>
      </w:r>
      <w:r w:rsidR="00F20E61" w:rsidRPr="0010204F">
        <w:rPr>
          <w:rFonts w:ascii="Times New Roman" w:hAnsi="Times New Roman"/>
          <w:sz w:val="20"/>
          <w:szCs w:val="20"/>
          <w:lang w:val="uk-UA"/>
        </w:rPr>
        <w:t>,</w:t>
      </w:r>
      <w:r w:rsidRPr="0010204F">
        <w:rPr>
          <w:rFonts w:ascii="Times New Roman" w:hAnsi="Times New Roman"/>
          <w:sz w:val="20"/>
          <w:szCs w:val="20"/>
          <w:lang w:val="uk-UA"/>
        </w:rPr>
        <w:t xml:space="preserve"> майже весь період вегетації можна визнати, як період опт</w:t>
      </w:r>
      <w:r w:rsidR="00F20E61" w:rsidRPr="0010204F">
        <w:rPr>
          <w:rFonts w:ascii="Times New Roman" w:hAnsi="Times New Roman"/>
          <w:sz w:val="20"/>
          <w:szCs w:val="20"/>
          <w:lang w:val="uk-UA"/>
        </w:rPr>
        <w:t>имального зволоження.</w:t>
      </w:r>
      <w:r w:rsidRPr="0010204F">
        <w:rPr>
          <w:rFonts w:ascii="Times New Roman" w:hAnsi="Times New Roman"/>
          <w:sz w:val="20"/>
          <w:szCs w:val="20"/>
          <w:lang w:val="uk-UA"/>
        </w:rPr>
        <w:t xml:space="preserve"> Рік 2024 характеризувався посушливими умовами. Значення ГТК у травні склали 0,4, в літній період лише червень характеризувався, як місяць з недо</w:t>
      </w:r>
      <w:r w:rsidR="00F20E61" w:rsidRPr="0010204F">
        <w:rPr>
          <w:rFonts w:ascii="Times New Roman" w:hAnsi="Times New Roman"/>
          <w:sz w:val="20"/>
          <w:szCs w:val="20"/>
          <w:lang w:val="uk-UA"/>
        </w:rPr>
        <w:t>статнім зволоженням (ГТК=0,8). І</w:t>
      </w:r>
      <w:r w:rsidRPr="0010204F">
        <w:rPr>
          <w:rFonts w:ascii="Times New Roman" w:hAnsi="Times New Roman"/>
          <w:sz w:val="20"/>
          <w:szCs w:val="20"/>
          <w:lang w:val="uk-UA"/>
        </w:rPr>
        <w:t xml:space="preserve">нші характеризувалися, як посушливі (ГТК=0,2). Сума активних температур за період вегетації склала 2385 °С, що достатньо для </w:t>
      </w:r>
      <w:r w:rsidR="00F20E61" w:rsidRPr="0010204F">
        <w:rPr>
          <w:rFonts w:ascii="Times New Roman" w:hAnsi="Times New Roman"/>
          <w:sz w:val="20"/>
          <w:szCs w:val="20"/>
          <w:lang w:val="uk-UA"/>
        </w:rPr>
        <w:t>достигання</w:t>
      </w:r>
      <w:r w:rsidRPr="0010204F">
        <w:rPr>
          <w:rFonts w:ascii="Times New Roman" w:hAnsi="Times New Roman"/>
          <w:sz w:val="20"/>
          <w:szCs w:val="20"/>
          <w:lang w:val="uk-UA"/>
        </w:rPr>
        <w:t xml:space="preserve"> досліджуваних груп стиглості</w:t>
      </w:r>
      <w:r w:rsidR="00F20E61" w:rsidRPr="0010204F">
        <w:rPr>
          <w:rFonts w:ascii="Times New Roman" w:hAnsi="Times New Roman"/>
          <w:sz w:val="20"/>
          <w:szCs w:val="20"/>
          <w:lang w:val="uk-UA"/>
        </w:rPr>
        <w:t xml:space="preserve"> гібридів соняшнику</w:t>
      </w:r>
      <w:r w:rsidRPr="0010204F">
        <w:rPr>
          <w:rFonts w:ascii="Times New Roman" w:hAnsi="Times New Roman"/>
          <w:sz w:val="20"/>
          <w:szCs w:val="20"/>
          <w:lang w:val="uk-UA"/>
        </w:rPr>
        <w:t xml:space="preserve">. Враховуючи, що 115,6 мм опадів не достатньо для отримання повноцінного врожаю, тому </w:t>
      </w:r>
      <w:r w:rsidR="00F20E61" w:rsidRPr="0010204F">
        <w:rPr>
          <w:rFonts w:ascii="Times New Roman" w:hAnsi="Times New Roman"/>
          <w:sz w:val="20"/>
          <w:szCs w:val="20"/>
          <w:lang w:val="uk-UA"/>
        </w:rPr>
        <w:t>лімітованим</w:t>
      </w:r>
      <w:r w:rsidRPr="0010204F">
        <w:rPr>
          <w:rFonts w:ascii="Times New Roman" w:hAnsi="Times New Roman"/>
          <w:sz w:val="20"/>
          <w:szCs w:val="20"/>
          <w:lang w:val="uk-UA"/>
        </w:rPr>
        <w:t xml:space="preserve"> фактором 2024 року була волога.</w:t>
      </w:r>
    </w:p>
    <w:p w14:paraId="52E25EE3" w14:textId="39C5607F" w:rsidR="00B03C40" w:rsidRPr="0010204F" w:rsidRDefault="00B03C40" w:rsidP="00B03C40">
      <w:pPr>
        <w:ind w:firstLine="567"/>
        <w:jc w:val="both"/>
        <w:rPr>
          <w:rFonts w:ascii="Times New Roman" w:hAnsi="Times New Roman"/>
          <w:sz w:val="20"/>
          <w:szCs w:val="20"/>
          <w:lang w:val="uk-UA"/>
        </w:rPr>
      </w:pPr>
      <w:r w:rsidRPr="0010204F">
        <w:rPr>
          <w:rFonts w:ascii="Times New Roman" w:hAnsi="Times New Roman"/>
          <w:sz w:val="20"/>
          <w:szCs w:val="20"/>
          <w:lang w:val="uk-UA"/>
        </w:rPr>
        <w:t>Згідно з науково-обґрунтованими рекомендаціями</w:t>
      </w:r>
      <w:r w:rsidR="007075F7" w:rsidRPr="0010204F">
        <w:rPr>
          <w:rFonts w:ascii="Times New Roman" w:hAnsi="Times New Roman"/>
          <w:sz w:val="20"/>
          <w:szCs w:val="20"/>
          <w:lang w:val="uk-UA"/>
        </w:rPr>
        <w:t xml:space="preserve"> для природно-кліматичної зони П</w:t>
      </w:r>
      <w:r w:rsidRPr="0010204F">
        <w:rPr>
          <w:rFonts w:ascii="Times New Roman" w:hAnsi="Times New Roman"/>
          <w:sz w:val="20"/>
          <w:szCs w:val="20"/>
          <w:lang w:val="uk-UA"/>
        </w:rPr>
        <w:t xml:space="preserve">івнічно-східного Лісостепу в кожному варіанті вносились добрива нормою </w:t>
      </w:r>
      <w:r w:rsidRPr="0010204F">
        <w:rPr>
          <w:rFonts w:ascii="Times New Roman" w:hAnsi="Times New Roman"/>
          <w:sz w:val="20"/>
          <w:szCs w:val="20"/>
          <w:lang w:val="en-US"/>
        </w:rPr>
        <w:t>N</w:t>
      </w:r>
      <w:r w:rsidRPr="0010204F">
        <w:rPr>
          <w:rFonts w:ascii="Times New Roman" w:hAnsi="Times New Roman"/>
          <w:sz w:val="20"/>
          <w:szCs w:val="20"/>
          <w:vertAlign w:val="subscript"/>
          <w:lang w:val="uk-UA"/>
        </w:rPr>
        <w:t>60</w:t>
      </w:r>
      <w:r w:rsidRPr="0010204F">
        <w:rPr>
          <w:rFonts w:ascii="Times New Roman" w:hAnsi="Times New Roman"/>
          <w:sz w:val="20"/>
          <w:szCs w:val="20"/>
          <w:lang w:val="en-US"/>
        </w:rPr>
        <w:t>P</w:t>
      </w:r>
      <w:r w:rsidRPr="0010204F">
        <w:rPr>
          <w:rFonts w:ascii="Times New Roman" w:hAnsi="Times New Roman"/>
          <w:sz w:val="20"/>
          <w:szCs w:val="20"/>
          <w:vertAlign w:val="subscript"/>
          <w:lang w:val="uk-UA"/>
        </w:rPr>
        <w:t>60</w:t>
      </w:r>
      <w:r w:rsidRPr="0010204F">
        <w:rPr>
          <w:rFonts w:ascii="Times New Roman" w:hAnsi="Times New Roman"/>
          <w:sz w:val="20"/>
          <w:szCs w:val="20"/>
          <w:lang w:val="en-US"/>
        </w:rPr>
        <w:t>K</w:t>
      </w:r>
      <w:r w:rsidR="004A6B92" w:rsidRPr="0010204F">
        <w:rPr>
          <w:rFonts w:ascii="Times New Roman" w:hAnsi="Times New Roman"/>
          <w:sz w:val="20"/>
          <w:szCs w:val="20"/>
          <w:vertAlign w:val="subscript"/>
          <w:lang w:val="uk-UA"/>
        </w:rPr>
        <w:t>60</w:t>
      </w:r>
      <w:r w:rsidR="004A6B92" w:rsidRPr="0010204F">
        <w:rPr>
          <w:rFonts w:ascii="Times New Roman" w:hAnsi="Times New Roman"/>
          <w:sz w:val="20"/>
          <w:szCs w:val="20"/>
          <w:lang w:val="uk-UA"/>
        </w:rPr>
        <w:t xml:space="preserve">, </w:t>
      </w:r>
      <w:r w:rsidRPr="0010204F">
        <w:rPr>
          <w:rFonts w:ascii="Times New Roman" w:hAnsi="Times New Roman"/>
          <w:sz w:val="20"/>
          <w:szCs w:val="20"/>
          <w:lang w:val="uk-UA"/>
        </w:rPr>
        <w:t>(</w:t>
      </w:r>
      <w:r w:rsidR="004A6B92" w:rsidRPr="0010204F">
        <w:rPr>
          <w:rFonts w:ascii="Times New Roman" w:hAnsi="Times New Roman"/>
          <w:sz w:val="20"/>
          <w:szCs w:val="20"/>
          <w:shd w:val="clear" w:color="auto" w:fill="FFFFFF"/>
        </w:rPr>
        <w:t>Yunyk</w:t>
      </w:r>
      <w:r w:rsidR="004A6B92" w:rsidRPr="0010204F">
        <w:rPr>
          <w:rFonts w:ascii="Times New Roman" w:hAnsi="Times New Roman"/>
          <w:sz w:val="20"/>
          <w:szCs w:val="20"/>
          <w:shd w:val="clear" w:color="auto" w:fill="FFFFFF"/>
          <w:lang w:val="uk-UA"/>
        </w:rPr>
        <w:t xml:space="preserve"> </w:t>
      </w:r>
      <w:r w:rsidR="004A6B92" w:rsidRPr="0010204F">
        <w:rPr>
          <w:rFonts w:ascii="Times New Roman" w:hAnsi="Times New Roman"/>
          <w:sz w:val="20"/>
          <w:szCs w:val="20"/>
          <w:lang w:val="uk-UA"/>
        </w:rPr>
        <w:t xml:space="preserve">&amp; </w:t>
      </w:r>
      <w:r w:rsidR="004A6B92" w:rsidRPr="0010204F">
        <w:rPr>
          <w:rFonts w:ascii="Times New Roman" w:hAnsi="Times New Roman"/>
          <w:sz w:val="20"/>
          <w:szCs w:val="20"/>
          <w:shd w:val="clear" w:color="auto" w:fill="FFFFFF"/>
        </w:rPr>
        <w:t>Trifonov</w:t>
      </w:r>
      <w:r w:rsidR="004A6B92" w:rsidRPr="0010204F">
        <w:rPr>
          <w:rFonts w:ascii="Times New Roman" w:hAnsi="Times New Roman"/>
          <w:sz w:val="20"/>
          <w:szCs w:val="20"/>
          <w:shd w:val="clear" w:color="auto" w:fill="FFFFFF"/>
          <w:lang w:val="uk-UA"/>
        </w:rPr>
        <w:t>, 2020</w:t>
      </w:r>
      <w:r w:rsidRPr="0010204F">
        <w:rPr>
          <w:rFonts w:ascii="Times New Roman" w:hAnsi="Times New Roman"/>
          <w:sz w:val="20"/>
          <w:szCs w:val="20"/>
          <w:lang w:val="uk-UA"/>
        </w:rPr>
        <w:t>)</w:t>
      </w:r>
      <w:r w:rsidR="00F20E61" w:rsidRPr="0010204F">
        <w:rPr>
          <w:rFonts w:ascii="Times New Roman" w:hAnsi="Times New Roman"/>
          <w:sz w:val="20"/>
          <w:szCs w:val="20"/>
          <w:lang w:val="uk-UA"/>
        </w:rPr>
        <w:t>.</w:t>
      </w:r>
      <w:r w:rsidRPr="0010204F">
        <w:rPr>
          <w:rFonts w:ascii="Times New Roman" w:hAnsi="Times New Roman"/>
          <w:sz w:val="20"/>
          <w:szCs w:val="20"/>
          <w:lang w:val="uk-UA"/>
        </w:rPr>
        <w:t xml:space="preserve"> Фосфор і калій вносили в ґрунт восени перед оранкою, а азот навесні. Норма висіву </w:t>
      </w:r>
      <w:r w:rsidR="0059690A" w:rsidRPr="0010204F">
        <w:rPr>
          <w:rFonts w:ascii="Times New Roman" w:hAnsi="Times New Roman"/>
          <w:noProof/>
          <w:sz w:val="24"/>
          <w:szCs w:val="24"/>
          <w:lang w:val="en-US"/>
        </w:rPr>
        <w:lastRenderedPageBreak/>
        <mc:AlternateContent>
          <mc:Choice Requires="wps">
            <w:drawing>
              <wp:anchor distT="0" distB="0" distL="114300" distR="114300" simplePos="0" relativeHeight="251657728" behindDoc="0" locked="0" layoutInCell="1" allowOverlap="1" wp14:anchorId="146F9A60" wp14:editId="3C658798">
                <wp:simplePos x="0" y="0"/>
                <wp:positionH relativeFrom="margin">
                  <wp:posOffset>81703</wp:posOffset>
                </wp:positionH>
                <wp:positionV relativeFrom="paragraph">
                  <wp:posOffset>-514985</wp:posOffset>
                </wp:positionV>
                <wp:extent cx="447675" cy="375920"/>
                <wp:effectExtent l="0" t="0" r="0" b="0"/>
                <wp:wrapNone/>
                <wp:docPr id="7" name="Text Box 7"/>
                <wp:cNvGraphicFramePr/>
                <a:graphic xmlns:a="http://schemas.openxmlformats.org/drawingml/2006/main">
                  <a:graphicData uri="http://schemas.microsoft.com/office/word/2010/wordprocessingShape">
                    <wps:wsp>
                      <wps:cNvSpPr txBox="1"/>
                      <wps:spPr>
                        <a:xfrm>
                          <a:off x="0" y="0"/>
                          <a:ext cx="447675" cy="375920"/>
                        </a:xfrm>
                        <a:prstGeom prst="rect">
                          <a:avLst/>
                        </a:prstGeom>
                        <a:solidFill>
                          <a:sysClr val="window" lastClr="FFFFFF">
                            <a:alpha val="0"/>
                          </a:sysClr>
                        </a:solidFill>
                        <a:ln w="6350">
                          <a:noFill/>
                        </a:ln>
                      </wps:spPr>
                      <wps:txbx>
                        <w:txbxContent>
                          <w:p w14:paraId="3EFE1193" w14:textId="6A00F209"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F9A60" id="Text Box 7" o:spid="_x0000_s1028" type="#_x0000_t202" style="position:absolute;left:0;text-align:left;margin-left:6.45pt;margin-top:-40.55pt;width:35.25pt;height:29.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" fillcolor="window" stroked="f" strokeweight=".5pt">
                <v:fill opacity="0"/>
                <v:textbox>
                  <w:txbxContent>
                    <w:p w14:paraId="3EFE1193" w14:textId="6A00F209"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14</w:t>
                      </w:r>
                    </w:p>
                  </w:txbxContent>
                </v:textbox>
                <w10:wrap anchorx="margin"/>
              </v:shape>
            </w:pict>
          </mc:Fallback>
        </mc:AlternateContent>
      </w:r>
      <w:r w:rsidRPr="0010204F">
        <w:rPr>
          <w:rFonts w:ascii="Times New Roman" w:hAnsi="Times New Roman"/>
          <w:sz w:val="20"/>
          <w:szCs w:val="20"/>
          <w:lang w:val="uk-UA"/>
        </w:rPr>
        <w:t>з розрахунку 65 тисяч насінин на гектар, спосіб посіву пунктирний.</w:t>
      </w:r>
    </w:p>
    <w:p w14:paraId="515F17C9" w14:textId="3E8397BB" w:rsidR="00B03C40" w:rsidRPr="0010204F" w:rsidRDefault="00B03C40" w:rsidP="00B03C40">
      <w:pPr>
        <w:ind w:firstLine="567"/>
        <w:jc w:val="both"/>
        <w:rPr>
          <w:rFonts w:ascii="Times New Roman" w:hAnsi="Times New Roman"/>
          <w:sz w:val="20"/>
          <w:szCs w:val="20"/>
          <w:lang w:val="uk-UA"/>
        </w:rPr>
      </w:pPr>
      <w:r w:rsidRPr="0010204F">
        <w:rPr>
          <w:rFonts w:ascii="Times New Roman" w:hAnsi="Times New Roman"/>
          <w:sz w:val="20"/>
          <w:szCs w:val="20"/>
          <w:lang w:val="uk-UA"/>
        </w:rPr>
        <w:t>У період вегетації рослин посіви утримували в чистому стані, застосовували необхідні агротехнічні прийоми для нормального росту і розвитку рослин. Відзначали фенологічні фази та міжфазні періоди. Вивчали динаміку формування вегетативних і генеративних ор</w:t>
      </w:r>
      <w:r w:rsidR="00F20E61" w:rsidRPr="0010204F">
        <w:rPr>
          <w:rFonts w:ascii="Times New Roman" w:hAnsi="Times New Roman"/>
          <w:sz w:val="20"/>
          <w:szCs w:val="20"/>
          <w:lang w:val="uk-UA"/>
        </w:rPr>
        <w:t xml:space="preserve">ганів, фотосинтетичний апарат, </w:t>
      </w:r>
      <w:r w:rsidRPr="0010204F">
        <w:rPr>
          <w:rFonts w:ascii="Times New Roman" w:hAnsi="Times New Roman"/>
          <w:sz w:val="20"/>
          <w:szCs w:val="20"/>
          <w:lang w:val="uk-UA"/>
        </w:rPr>
        <w:t>кількість і масу насіння одн</w:t>
      </w:r>
      <w:r w:rsidR="00F20E61" w:rsidRPr="0010204F">
        <w:rPr>
          <w:rFonts w:ascii="Times New Roman" w:hAnsi="Times New Roman"/>
          <w:sz w:val="20"/>
          <w:szCs w:val="20"/>
          <w:lang w:val="uk-UA"/>
        </w:rPr>
        <w:t>ого кошика, масу 1000 насінин, у</w:t>
      </w:r>
      <w:r w:rsidRPr="0010204F">
        <w:rPr>
          <w:rFonts w:ascii="Times New Roman" w:hAnsi="Times New Roman"/>
          <w:sz w:val="20"/>
          <w:szCs w:val="20"/>
          <w:lang w:val="uk-UA"/>
        </w:rPr>
        <w:t>рожайність, олійність і вихід олії з одиниці площі.</w:t>
      </w:r>
    </w:p>
    <w:p w14:paraId="48205462" w14:textId="0D9782FF" w:rsidR="00B03C40" w:rsidRPr="0010204F" w:rsidRDefault="00B03C40" w:rsidP="00B03C40">
      <w:pPr>
        <w:ind w:firstLine="567"/>
        <w:jc w:val="both"/>
        <w:rPr>
          <w:rFonts w:ascii="Times New Roman" w:hAnsi="Times New Roman"/>
          <w:bCs/>
          <w:sz w:val="20"/>
          <w:szCs w:val="20"/>
          <w:lang w:val="uk-UA"/>
        </w:rPr>
      </w:pPr>
      <w:r w:rsidRPr="0010204F">
        <w:rPr>
          <w:rFonts w:ascii="Times New Roman" w:hAnsi="Times New Roman"/>
          <w:bCs/>
          <w:sz w:val="20"/>
          <w:szCs w:val="20"/>
          <w:lang w:val="uk-UA"/>
        </w:rPr>
        <w:t>Дослідження проводили за загальноприйнятими методиками (</w:t>
      </w:r>
      <w:r w:rsidR="00B1101F" w:rsidRPr="0010204F">
        <w:rPr>
          <w:rFonts w:ascii="Times New Roman" w:hAnsi="Times New Roman"/>
          <w:sz w:val="20"/>
          <w:szCs w:val="20"/>
          <w:shd w:val="clear" w:color="auto" w:fill="FFFFFF"/>
          <w:lang w:val="uk-UA"/>
        </w:rPr>
        <w:t>Volkodav</w:t>
      </w:r>
      <w:r w:rsidRPr="0010204F">
        <w:rPr>
          <w:rFonts w:ascii="Times New Roman" w:hAnsi="Times New Roman"/>
          <w:bCs/>
          <w:sz w:val="20"/>
          <w:szCs w:val="20"/>
          <w:lang w:val="uk-UA"/>
        </w:rPr>
        <w:t>, 2000</w:t>
      </w:r>
      <w:r w:rsidR="00E14303" w:rsidRPr="0010204F">
        <w:rPr>
          <w:rFonts w:ascii="Times New Roman" w:hAnsi="Times New Roman"/>
          <w:bCs/>
          <w:sz w:val="20"/>
          <w:szCs w:val="20"/>
          <w:lang w:val="uk-UA"/>
        </w:rPr>
        <w:t>;</w:t>
      </w:r>
      <w:r w:rsidRPr="0010204F">
        <w:rPr>
          <w:rFonts w:ascii="Times New Roman" w:hAnsi="Times New Roman"/>
          <w:bCs/>
          <w:sz w:val="20"/>
          <w:szCs w:val="20"/>
          <w:lang w:val="uk-UA"/>
        </w:rPr>
        <w:t xml:space="preserve"> </w:t>
      </w:r>
      <w:r w:rsidR="00E14303" w:rsidRPr="0010204F">
        <w:rPr>
          <w:rFonts w:ascii="Times New Roman" w:hAnsi="Times New Roman"/>
          <w:sz w:val="20"/>
          <w:szCs w:val="20"/>
          <w:shd w:val="clear" w:color="auto" w:fill="FFFFFF"/>
          <w:lang w:val="uk-UA"/>
        </w:rPr>
        <w:t xml:space="preserve">Kalenska </w:t>
      </w:r>
      <w:r w:rsidR="00E14303" w:rsidRPr="0010204F">
        <w:rPr>
          <w:rFonts w:ascii="Times New Roman" w:hAnsi="Times New Roman"/>
          <w:sz w:val="20"/>
          <w:szCs w:val="20"/>
          <w:lang w:val="en-US"/>
        </w:rPr>
        <w:t>et</w:t>
      </w:r>
      <w:r w:rsidR="00E14303" w:rsidRPr="0010204F">
        <w:rPr>
          <w:rFonts w:ascii="Times New Roman" w:hAnsi="Times New Roman"/>
          <w:sz w:val="20"/>
          <w:szCs w:val="20"/>
          <w:lang w:val="uk-UA"/>
        </w:rPr>
        <w:t xml:space="preserve"> </w:t>
      </w:r>
      <w:r w:rsidR="00E14303" w:rsidRPr="0010204F">
        <w:rPr>
          <w:rFonts w:ascii="Times New Roman" w:hAnsi="Times New Roman"/>
          <w:sz w:val="20"/>
          <w:szCs w:val="20"/>
          <w:lang w:val="en-US"/>
        </w:rPr>
        <w:t>al</w:t>
      </w:r>
      <w:r w:rsidR="00E14303" w:rsidRPr="0010204F">
        <w:rPr>
          <w:rFonts w:ascii="Times New Roman" w:hAnsi="Times New Roman"/>
          <w:sz w:val="20"/>
          <w:szCs w:val="20"/>
          <w:lang w:val="uk-UA"/>
        </w:rPr>
        <w:t xml:space="preserve">., </w:t>
      </w:r>
      <w:r w:rsidR="00E14303" w:rsidRPr="0010204F">
        <w:rPr>
          <w:rFonts w:ascii="Times New Roman" w:hAnsi="Times New Roman"/>
          <w:bCs/>
          <w:sz w:val="20"/>
          <w:szCs w:val="20"/>
          <w:lang w:val="uk-UA"/>
        </w:rPr>
        <w:t>2011;</w:t>
      </w:r>
      <w:r w:rsidR="00E14303" w:rsidRPr="0010204F">
        <w:rPr>
          <w:rFonts w:ascii="Times New Roman" w:hAnsi="Times New Roman"/>
          <w:sz w:val="20"/>
          <w:szCs w:val="20"/>
          <w:shd w:val="clear" w:color="auto" w:fill="FFFFFF"/>
          <w:lang w:val="uk-UA"/>
        </w:rPr>
        <w:t xml:space="preserve"> Yeshchenko</w:t>
      </w:r>
      <w:r w:rsidR="00E14303" w:rsidRPr="0010204F">
        <w:rPr>
          <w:rFonts w:ascii="Times New Roman" w:hAnsi="Times New Roman"/>
          <w:bCs/>
          <w:sz w:val="20"/>
          <w:szCs w:val="20"/>
          <w:lang w:val="uk-UA"/>
        </w:rPr>
        <w:t xml:space="preserve">, </w:t>
      </w:r>
      <w:r w:rsidR="00E14303" w:rsidRPr="0010204F">
        <w:rPr>
          <w:rFonts w:ascii="Times New Roman" w:hAnsi="Times New Roman"/>
          <w:sz w:val="20"/>
          <w:szCs w:val="20"/>
          <w:lang w:val="en-US"/>
        </w:rPr>
        <w:t>et</w:t>
      </w:r>
      <w:r w:rsidR="00E14303" w:rsidRPr="0010204F">
        <w:rPr>
          <w:rFonts w:ascii="Times New Roman" w:hAnsi="Times New Roman"/>
          <w:sz w:val="20"/>
          <w:szCs w:val="20"/>
          <w:lang w:val="uk-UA"/>
        </w:rPr>
        <w:t xml:space="preserve"> </w:t>
      </w:r>
      <w:r w:rsidR="00E14303" w:rsidRPr="0010204F">
        <w:rPr>
          <w:rFonts w:ascii="Times New Roman" w:hAnsi="Times New Roman"/>
          <w:sz w:val="20"/>
          <w:szCs w:val="20"/>
          <w:lang w:val="en-US"/>
        </w:rPr>
        <w:t>al</w:t>
      </w:r>
      <w:r w:rsidR="00E14303" w:rsidRPr="0010204F">
        <w:rPr>
          <w:rFonts w:ascii="Times New Roman" w:hAnsi="Times New Roman"/>
          <w:sz w:val="20"/>
          <w:szCs w:val="20"/>
          <w:lang w:val="uk-UA"/>
        </w:rPr>
        <w:t xml:space="preserve">., </w:t>
      </w:r>
      <w:r w:rsidR="00E14303" w:rsidRPr="0010204F">
        <w:rPr>
          <w:rFonts w:ascii="Times New Roman" w:hAnsi="Times New Roman"/>
          <w:bCs/>
          <w:sz w:val="20"/>
          <w:szCs w:val="20"/>
          <w:lang w:val="uk-UA"/>
        </w:rPr>
        <w:t>2014</w:t>
      </w:r>
      <w:r w:rsidRPr="0010204F">
        <w:rPr>
          <w:rFonts w:ascii="Times New Roman" w:hAnsi="Times New Roman"/>
          <w:bCs/>
          <w:sz w:val="20"/>
          <w:szCs w:val="20"/>
          <w:lang w:val="uk-UA"/>
        </w:rPr>
        <w:t xml:space="preserve">). Параметри фотосинтетичної діяльності визначали за Домарацьким </w:t>
      </w:r>
      <w:r w:rsidR="00F20E61" w:rsidRPr="0010204F">
        <w:rPr>
          <w:rFonts w:ascii="Times New Roman" w:hAnsi="Times New Roman"/>
          <w:bCs/>
          <w:sz w:val="20"/>
          <w:szCs w:val="20"/>
          <w:lang w:val="uk-UA"/>
        </w:rPr>
        <w:t>(</w:t>
      </w:r>
      <w:r w:rsidR="000146DE" w:rsidRPr="0010204F">
        <w:rPr>
          <w:rFonts w:ascii="Times New Roman" w:hAnsi="Times New Roman"/>
          <w:sz w:val="20"/>
          <w:szCs w:val="20"/>
          <w:shd w:val="clear" w:color="auto" w:fill="FFFFFF"/>
          <w:lang w:val="uk-UA"/>
        </w:rPr>
        <w:t>Domaratskyi, 2021</w:t>
      </w:r>
      <w:r w:rsidR="00F20E61" w:rsidRPr="0010204F">
        <w:rPr>
          <w:rFonts w:ascii="Times New Roman" w:hAnsi="Times New Roman"/>
          <w:bCs/>
          <w:sz w:val="20"/>
          <w:szCs w:val="20"/>
          <w:lang w:val="uk-UA"/>
        </w:rPr>
        <w:t>)</w:t>
      </w:r>
      <w:r w:rsidRPr="0010204F">
        <w:rPr>
          <w:rFonts w:ascii="Times New Roman" w:hAnsi="Times New Roman"/>
          <w:bCs/>
          <w:sz w:val="20"/>
          <w:szCs w:val="20"/>
          <w:lang w:val="uk-UA"/>
        </w:rPr>
        <w:t xml:space="preserve">. </w:t>
      </w:r>
    </w:p>
    <w:p w14:paraId="365165D8" w14:textId="77777777" w:rsidR="0048515A" w:rsidRPr="0010204F" w:rsidRDefault="0048515A" w:rsidP="00FE3B2C">
      <w:pPr>
        <w:ind w:firstLine="567"/>
        <w:jc w:val="both"/>
        <w:rPr>
          <w:rFonts w:ascii="Times New Roman" w:hAnsi="Times New Roman"/>
          <w:b/>
          <w:bCs/>
          <w:sz w:val="20"/>
          <w:szCs w:val="20"/>
          <w:lang w:val="uk-UA"/>
        </w:rPr>
      </w:pPr>
    </w:p>
    <w:p w14:paraId="555A2291" w14:textId="393B62FD" w:rsidR="00334115" w:rsidRPr="0010204F" w:rsidRDefault="00334115" w:rsidP="00FE3B2C">
      <w:pPr>
        <w:ind w:firstLine="567"/>
        <w:jc w:val="both"/>
        <w:rPr>
          <w:rFonts w:ascii="Times New Roman" w:hAnsi="Times New Roman"/>
          <w:sz w:val="20"/>
          <w:szCs w:val="20"/>
          <w:lang w:val="uk-UA"/>
        </w:rPr>
      </w:pPr>
      <w:r w:rsidRPr="0010204F">
        <w:rPr>
          <w:rFonts w:ascii="Times New Roman" w:hAnsi="Times New Roman"/>
          <w:b/>
          <w:bCs/>
          <w:sz w:val="20"/>
          <w:szCs w:val="20"/>
          <w:lang w:val="uk-UA"/>
        </w:rPr>
        <w:t>Результати</w:t>
      </w:r>
      <w:r w:rsidR="001C6CEA" w:rsidRPr="0010204F">
        <w:rPr>
          <w:rFonts w:ascii="Times New Roman" w:hAnsi="Times New Roman"/>
          <w:sz w:val="20"/>
          <w:szCs w:val="20"/>
          <w:lang w:val="uk-UA"/>
        </w:rPr>
        <w:t xml:space="preserve"> </w:t>
      </w:r>
      <w:r w:rsidR="00E17E6F" w:rsidRPr="0010204F">
        <w:rPr>
          <w:rFonts w:ascii="Times New Roman" w:hAnsi="Times New Roman"/>
          <w:b/>
          <w:bCs/>
          <w:sz w:val="20"/>
          <w:szCs w:val="20"/>
          <w:lang w:val="uk-UA"/>
        </w:rPr>
        <w:t>та обговорення</w:t>
      </w:r>
    </w:p>
    <w:p w14:paraId="66953082" w14:textId="77777777" w:rsidR="00B03C40" w:rsidRPr="0010204F" w:rsidRDefault="00B03C40" w:rsidP="00B03C40">
      <w:pPr>
        <w:ind w:firstLine="567"/>
        <w:jc w:val="both"/>
        <w:rPr>
          <w:rFonts w:ascii="Times New Roman" w:hAnsi="Times New Roman"/>
          <w:bCs/>
          <w:sz w:val="20"/>
          <w:szCs w:val="20"/>
          <w:lang w:val="uk-UA"/>
        </w:rPr>
      </w:pPr>
      <w:r w:rsidRPr="0010204F">
        <w:rPr>
          <w:rFonts w:ascii="Times New Roman" w:hAnsi="Times New Roman"/>
          <w:bCs/>
          <w:sz w:val="20"/>
          <w:szCs w:val="20"/>
          <w:lang w:val="uk-UA"/>
        </w:rPr>
        <w:t xml:space="preserve">Соняшник, як відомо, витрачає вологу нерівномірно. За міжфазний період «сходи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утворення кошика» – 23 %, «утворення кошика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цвітіння»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60 % і «цвітіння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дозрівання»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17 % від загального споживання вологи за вегетацію.</w:t>
      </w:r>
    </w:p>
    <w:p w14:paraId="0472D3E8" w14:textId="77777777" w:rsidR="00B03C40" w:rsidRPr="0010204F" w:rsidRDefault="00B03C40" w:rsidP="00B03C40">
      <w:pPr>
        <w:ind w:firstLine="567"/>
        <w:jc w:val="both"/>
        <w:rPr>
          <w:lang w:val="uk-UA"/>
        </w:rPr>
      </w:pPr>
      <w:r w:rsidRPr="0010204F">
        <w:rPr>
          <w:rFonts w:ascii="Times New Roman" w:hAnsi="Times New Roman"/>
          <w:sz w:val="20"/>
          <w:szCs w:val="20"/>
          <w:lang w:val="uk-UA"/>
        </w:rPr>
        <w:t>Від попередника і сортової особливості соняшнику певною мірою залежить його продуктивність. При проведенні фенологічних спостережень за ростом і розвитком рослин соняшнику між показниками фотосинтетичної діяльності, залежно від гібридів і попередників, проглядалася певна різниця, особливо це було помітно в міжфазний період формування і цвітіння кошика. Якщо в перші 10–15 днів після сходів не спостерігалося великої різниці за розміром листової поверхні та висотою рослин, то з початку появи 5–6 листків помітно збільшувалася площа листової поверхні, показники чистої продуктивності фотосинтезу та сухої речовини.</w:t>
      </w:r>
    </w:p>
    <w:p w14:paraId="05FAA139" w14:textId="77777777" w:rsidR="00B03C40" w:rsidRPr="0010204F" w:rsidRDefault="00B03C40" w:rsidP="00B03C40">
      <w:pPr>
        <w:ind w:firstLine="567"/>
        <w:jc w:val="both"/>
        <w:rPr>
          <w:rFonts w:ascii="Times New Roman" w:hAnsi="Times New Roman"/>
          <w:bCs/>
          <w:sz w:val="20"/>
          <w:szCs w:val="20"/>
          <w:lang w:val="uk-UA"/>
        </w:rPr>
      </w:pPr>
      <w:r w:rsidRPr="0010204F">
        <w:rPr>
          <w:rFonts w:ascii="Times New Roman" w:hAnsi="Times New Roman"/>
          <w:bCs/>
          <w:sz w:val="20"/>
          <w:szCs w:val="20"/>
          <w:lang w:val="uk-UA"/>
        </w:rPr>
        <w:t xml:space="preserve">Залежно від біологічних особливостей гібридів соняшнику і попередників, всі показники фотосинтетичної діяльності рослин до початку формування кошика істотно відрізнялися. </w:t>
      </w:r>
    </w:p>
    <w:p w14:paraId="4438153E" w14:textId="36C67017" w:rsidR="00B03C40" w:rsidRPr="0010204F" w:rsidRDefault="00B03C40" w:rsidP="00B03C40">
      <w:pPr>
        <w:ind w:firstLine="567"/>
        <w:jc w:val="both"/>
        <w:rPr>
          <w:rFonts w:ascii="Times New Roman" w:hAnsi="Times New Roman"/>
          <w:bCs/>
          <w:sz w:val="20"/>
          <w:szCs w:val="20"/>
          <w:lang w:val="uk-UA"/>
        </w:rPr>
      </w:pPr>
      <w:r w:rsidRPr="0010204F">
        <w:rPr>
          <w:rFonts w:ascii="Times New Roman" w:hAnsi="Times New Roman"/>
          <w:bCs/>
          <w:sz w:val="20"/>
          <w:szCs w:val="20"/>
          <w:lang w:val="uk-UA"/>
        </w:rPr>
        <w:t>Площа листового апарату гібрида Дарій складала від 28 до 3</w:t>
      </w:r>
      <w:r w:rsidR="008600E6" w:rsidRPr="0010204F">
        <w:rPr>
          <w:rFonts w:ascii="Times New Roman" w:hAnsi="Times New Roman"/>
          <w:bCs/>
          <w:sz w:val="20"/>
          <w:szCs w:val="20"/>
          <w:lang w:val="uk-UA"/>
        </w:rPr>
        <w:t>1</w:t>
      </w:r>
      <w:r w:rsidR="00F20E61" w:rsidRPr="0010204F">
        <w:rPr>
          <w:rFonts w:ascii="Times New Roman" w:hAnsi="Times New Roman"/>
          <w:bCs/>
          <w:sz w:val="20"/>
          <w:szCs w:val="20"/>
          <w:lang w:val="uk-UA"/>
        </w:rPr>
        <w:t xml:space="preserve"> тис. </w:t>
      </w:r>
      <w:r w:rsidRPr="0010204F">
        <w:rPr>
          <w:rFonts w:ascii="Times New Roman" w:hAnsi="Times New Roman"/>
          <w:bCs/>
          <w:sz w:val="20"/>
          <w:szCs w:val="20"/>
          <w:lang w:val="uk-UA"/>
        </w:rPr>
        <w:t>м</w:t>
      </w:r>
      <w:r w:rsidRPr="0010204F">
        <w:rPr>
          <w:rFonts w:ascii="Times New Roman" w:hAnsi="Times New Roman"/>
          <w:bCs/>
          <w:sz w:val="20"/>
          <w:szCs w:val="20"/>
          <w:vertAlign w:val="superscript"/>
          <w:lang w:val="uk-UA"/>
        </w:rPr>
        <w:t>2</w:t>
      </w:r>
      <w:r w:rsidRPr="0010204F">
        <w:rPr>
          <w:rFonts w:ascii="Times New Roman" w:hAnsi="Times New Roman"/>
          <w:bCs/>
          <w:sz w:val="20"/>
          <w:szCs w:val="20"/>
          <w:lang w:val="uk-UA"/>
        </w:rPr>
        <w:t>/га залежно від року досліджень та ланки сівозміни. Оптимальними значеннями заведено вважати показники на рівні 30–40 тис. м</w:t>
      </w:r>
      <w:r w:rsidRPr="0010204F">
        <w:rPr>
          <w:rFonts w:ascii="Times New Roman" w:hAnsi="Times New Roman"/>
          <w:bCs/>
          <w:sz w:val="20"/>
          <w:szCs w:val="20"/>
          <w:vertAlign w:val="superscript"/>
          <w:lang w:val="uk-UA"/>
        </w:rPr>
        <w:t>2</w:t>
      </w:r>
      <w:r w:rsidRPr="0010204F">
        <w:rPr>
          <w:rFonts w:ascii="Times New Roman" w:hAnsi="Times New Roman"/>
          <w:bCs/>
          <w:sz w:val="20"/>
          <w:szCs w:val="20"/>
          <w:lang w:val="uk-UA"/>
        </w:rPr>
        <w:t>/га (</w:t>
      </w:r>
      <w:r w:rsidRPr="0010204F">
        <w:rPr>
          <w:rFonts w:ascii="Times New Roman" w:hAnsi="Times New Roman"/>
          <w:sz w:val="20"/>
          <w:szCs w:val="20"/>
          <w:shd w:val="clear" w:color="auto" w:fill="FFFFFF"/>
          <w:lang w:val="uk-UA"/>
        </w:rPr>
        <w:t xml:space="preserve">Pereyra-Irujo </w:t>
      </w:r>
      <w:r w:rsidR="00454968" w:rsidRPr="0010204F">
        <w:rPr>
          <w:rFonts w:ascii="Times New Roman" w:hAnsi="Times New Roman"/>
          <w:sz w:val="20"/>
          <w:szCs w:val="20"/>
          <w:lang w:val="uk-UA"/>
        </w:rPr>
        <w:t xml:space="preserve">&amp; </w:t>
      </w:r>
      <w:r w:rsidRPr="0010204F">
        <w:rPr>
          <w:rFonts w:ascii="Times New Roman" w:hAnsi="Times New Roman"/>
          <w:sz w:val="20"/>
          <w:szCs w:val="20"/>
          <w:shd w:val="clear" w:color="auto" w:fill="FFFFFF"/>
          <w:lang w:val="uk-UA"/>
        </w:rPr>
        <w:t>Andrianasolo, 2007)</w:t>
      </w:r>
      <w:r w:rsidR="008600E6" w:rsidRPr="0010204F">
        <w:rPr>
          <w:rFonts w:ascii="Times New Roman" w:hAnsi="Times New Roman"/>
          <w:sz w:val="20"/>
          <w:szCs w:val="20"/>
          <w:shd w:val="clear" w:color="auto" w:fill="FFFFFF"/>
          <w:lang w:val="uk-UA"/>
        </w:rPr>
        <w:t xml:space="preserve">. </w:t>
      </w:r>
      <w:r w:rsidRPr="0010204F">
        <w:rPr>
          <w:rFonts w:ascii="Times New Roman" w:hAnsi="Times New Roman"/>
          <w:bCs/>
          <w:sz w:val="20"/>
          <w:szCs w:val="20"/>
          <w:lang w:val="uk-UA"/>
        </w:rPr>
        <w:t xml:space="preserve">Гібриди Всесвіт і Форвард характеризуються в кращу сторону не тільки за площею листової поверхні, а і чистою продуктивністю фотосинтезу. У ланках: горох → пшениця </w:t>
      </w:r>
      <w:r w:rsidR="00F20E61" w:rsidRPr="0010204F">
        <w:rPr>
          <w:rFonts w:ascii="Times New Roman" w:hAnsi="Times New Roman"/>
          <w:bCs/>
          <w:sz w:val="20"/>
          <w:szCs w:val="20"/>
          <w:lang w:val="uk-UA"/>
        </w:rPr>
        <w:t xml:space="preserve">озима </w:t>
      </w:r>
      <w:r w:rsidRPr="0010204F">
        <w:rPr>
          <w:rFonts w:ascii="Times New Roman" w:hAnsi="Times New Roman"/>
          <w:bCs/>
          <w:sz w:val="20"/>
          <w:szCs w:val="20"/>
          <w:lang w:val="uk-UA"/>
        </w:rPr>
        <w:t>та еспарцет → овес площа листя у всіх гібридів соняшнику були понад 32 тис. м</w:t>
      </w:r>
      <w:r w:rsidRPr="0010204F">
        <w:rPr>
          <w:rFonts w:ascii="Times New Roman" w:hAnsi="Times New Roman"/>
          <w:bCs/>
          <w:sz w:val="20"/>
          <w:szCs w:val="20"/>
          <w:vertAlign w:val="superscript"/>
          <w:lang w:val="uk-UA"/>
        </w:rPr>
        <w:t>2</w:t>
      </w:r>
      <w:r w:rsidRPr="0010204F">
        <w:rPr>
          <w:rFonts w:ascii="Times New Roman" w:hAnsi="Times New Roman"/>
          <w:bCs/>
          <w:sz w:val="20"/>
          <w:szCs w:val="20"/>
          <w:lang w:val="uk-UA"/>
        </w:rPr>
        <w:t>/га. Найбільшою асиміляційною поверхнею (3</w:t>
      </w:r>
      <w:r w:rsidR="008600E6" w:rsidRPr="0010204F">
        <w:rPr>
          <w:rFonts w:ascii="Times New Roman" w:hAnsi="Times New Roman"/>
          <w:bCs/>
          <w:sz w:val="20"/>
          <w:szCs w:val="20"/>
          <w:lang w:val="uk-UA"/>
        </w:rPr>
        <w:t>4</w:t>
      </w:r>
      <w:r w:rsidRPr="0010204F">
        <w:rPr>
          <w:rFonts w:ascii="Times New Roman" w:hAnsi="Times New Roman"/>
          <w:bCs/>
          <w:sz w:val="20"/>
          <w:szCs w:val="20"/>
          <w:lang w:val="uk-UA"/>
        </w:rPr>
        <w:t>,</w:t>
      </w:r>
      <w:r w:rsidR="008600E6" w:rsidRPr="0010204F">
        <w:rPr>
          <w:rFonts w:ascii="Times New Roman" w:hAnsi="Times New Roman"/>
          <w:bCs/>
          <w:sz w:val="20"/>
          <w:szCs w:val="20"/>
          <w:lang w:val="uk-UA"/>
        </w:rPr>
        <w:t>8</w:t>
      </w:r>
      <w:r w:rsidRPr="0010204F">
        <w:rPr>
          <w:rFonts w:ascii="Times New Roman" w:hAnsi="Times New Roman"/>
          <w:bCs/>
          <w:sz w:val="20"/>
          <w:szCs w:val="20"/>
          <w:lang w:val="uk-UA"/>
        </w:rPr>
        <w:t xml:space="preserve"> і 3</w:t>
      </w:r>
      <w:r w:rsidR="008600E6" w:rsidRPr="0010204F">
        <w:rPr>
          <w:rFonts w:ascii="Times New Roman" w:hAnsi="Times New Roman"/>
          <w:bCs/>
          <w:sz w:val="20"/>
          <w:szCs w:val="20"/>
          <w:lang w:val="uk-UA"/>
        </w:rPr>
        <w:t>5</w:t>
      </w:r>
      <w:r w:rsidRPr="0010204F">
        <w:rPr>
          <w:rFonts w:ascii="Times New Roman" w:hAnsi="Times New Roman"/>
          <w:bCs/>
          <w:sz w:val="20"/>
          <w:szCs w:val="20"/>
          <w:lang w:val="uk-UA"/>
        </w:rPr>
        <w:t>,4 м</w:t>
      </w:r>
      <w:r w:rsidRPr="0010204F">
        <w:rPr>
          <w:rFonts w:ascii="Times New Roman" w:hAnsi="Times New Roman"/>
          <w:bCs/>
          <w:sz w:val="20"/>
          <w:szCs w:val="20"/>
          <w:vertAlign w:val="superscript"/>
          <w:lang w:val="uk-UA"/>
        </w:rPr>
        <w:t>2</w:t>
      </w:r>
      <w:r w:rsidR="00F20E61" w:rsidRPr="0010204F">
        <w:rPr>
          <w:rFonts w:ascii="Times New Roman" w:hAnsi="Times New Roman"/>
          <w:bCs/>
          <w:sz w:val="20"/>
          <w:szCs w:val="20"/>
          <w:lang w:val="uk-UA"/>
        </w:rPr>
        <w:t>/га)</w:t>
      </w:r>
      <w:r w:rsidRPr="0010204F">
        <w:rPr>
          <w:rFonts w:ascii="Times New Roman" w:hAnsi="Times New Roman"/>
          <w:bCs/>
          <w:sz w:val="20"/>
          <w:szCs w:val="20"/>
          <w:lang w:val="uk-UA"/>
        </w:rPr>
        <w:t xml:space="preserve"> за цими попередниками характеризувався гібрид Всесвіт.</w:t>
      </w:r>
    </w:p>
    <w:p w14:paraId="1DD806EF" w14:textId="1DC3A316" w:rsidR="008600E6" w:rsidRPr="0010204F" w:rsidRDefault="008600E6" w:rsidP="008600E6">
      <w:pPr>
        <w:ind w:firstLine="567"/>
        <w:jc w:val="both"/>
        <w:rPr>
          <w:rFonts w:ascii="Times New Roman" w:hAnsi="Times New Roman"/>
          <w:sz w:val="20"/>
          <w:szCs w:val="20"/>
          <w:lang w:val="uk-UA"/>
        </w:rPr>
      </w:pPr>
      <w:r w:rsidRPr="0010204F">
        <w:rPr>
          <w:rFonts w:ascii="Times New Roman" w:hAnsi="Times New Roman"/>
          <w:bCs/>
          <w:sz w:val="20"/>
          <w:szCs w:val="20"/>
          <w:lang w:val="uk-UA"/>
        </w:rPr>
        <w:t>Порівняння чистої продуктивності фотосинтезу показало, що в дослідних варіантах, де попередниками були горох → пшениця озима, чиста продуктивність фотосинтезу (ЧПФ</w:t>
      </w:r>
      <w:r w:rsidR="007075F7" w:rsidRPr="0010204F">
        <w:rPr>
          <w:rFonts w:ascii="Times New Roman" w:hAnsi="Times New Roman"/>
          <w:bCs/>
          <w:sz w:val="20"/>
          <w:szCs w:val="20"/>
          <w:lang w:val="uk-UA"/>
        </w:rPr>
        <w:t xml:space="preserve">) становила понад 2,8–3,9 грама </w:t>
      </w:r>
      <w:r w:rsidRPr="0010204F">
        <w:rPr>
          <w:rFonts w:ascii="Times New Roman" w:hAnsi="Times New Roman"/>
          <w:bCs/>
          <w:sz w:val="20"/>
          <w:szCs w:val="20"/>
          <w:lang w:val="uk-UA"/>
        </w:rPr>
        <w:t>на 1 м</w:t>
      </w:r>
      <w:r w:rsidRPr="0010204F">
        <w:rPr>
          <w:rFonts w:ascii="Times New Roman" w:hAnsi="Times New Roman"/>
          <w:bCs/>
          <w:sz w:val="20"/>
          <w:szCs w:val="20"/>
          <w:vertAlign w:val="superscript"/>
          <w:lang w:val="uk-UA"/>
        </w:rPr>
        <w:t>2</w:t>
      </w:r>
      <w:r w:rsidRPr="0010204F">
        <w:rPr>
          <w:rFonts w:ascii="Times New Roman" w:hAnsi="Times New Roman"/>
          <w:bCs/>
          <w:sz w:val="20"/>
          <w:szCs w:val="20"/>
          <w:lang w:val="uk-UA"/>
        </w:rPr>
        <w:t xml:space="preserve"> на добу (у початкових фазах росту і розвитку рослин).</w:t>
      </w:r>
      <w:r w:rsidR="007075F7" w:rsidRPr="0010204F">
        <w:rPr>
          <w:rFonts w:ascii="Times New Roman" w:hAnsi="Times New Roman"/>
          <w:bCs/>
          <w:sz w:val="20"/>
          <w:szCs w:val="20"/>
          <w:lang w:val="uk-UA"/>
        </w:rPr>
        <w:t xml:space="preserve"> У </w:t>
      </w:r>
      <w:r w:rsidRPr="0010204F">
        <w:rPr>
          <w:rFonts w:ascii="Times New Roman" w:hAnsi="Times New Roman"/>
          <w:bCs/>
          <w:sz w:val="20"/>
          <w:szCs w:val="20"/>
          <w:lang w:val="uk-UA"/>
        </w:rPr>
        <w:t>наступних фазах розвитку ЧФП становила від 3,8 до 4,8 г/м</w:t>
      </w:r>
      <w:r w:rsidRPr="0010204F">
        <w:rPr>
          <w:rFonts w:ascii="Times New Roman" w:hAnsi="Times New Roman"/>
          <w:bCs/>
          <w:sz w:val="20"/>
          <w:szCs w:val="20"/>
          <w:vertAlign w:val="superscript"/>
          <w:lang w:val="uk-UA"/>
        </w:rPr>
        <w:t>2</w:t>
      </w:r>
      <w:r w:rsidR="007075F7" w:rsidRPr="0010204F">
        <w:rPr>
          <w:rFonts w:ascii="Times New Roman" w:hAnsi="Times New Roman"/>
          <w:bCs/>
          <w:sz w:val="20"/>
          <w:szCs w:val="20"/>
          <w:lang w:val="uk-UA"/>
        </w:rPr>
        <w:t xml:space="preserve"> на добу. Дослідження з </w:t>
      </w:r>
      <w:r w:rsidRPr="0010204F">
        <w:rPr>
          <w:rFonts w:ascii="Times New Roman" w:hAnsi="Times New Roman"/>
          <w:bCs/>
          <w:sz w:val="20"/>
          <w:szCs w:val="20"/>
          <w:lang w:val="uk-UA"/>
        </w:rPr>
        <w:t>накопичення сухих речовин показали, що між гібридами соняшнику не с</w:t>
      </w:r>
      <w:r w:rsidR="007075F7" w:rsidRPr="0010204F">
        <w:rPr>
          <w:rFonts w:ascii="Times New Roman" w:hAnsi="Times New Roman"/>
          <w:bCs/>
          <w:sz w:val="20"/>
          <w:szCs w:val="20"/>
          <w:lang w:val="uk-UA"/>
        </w:rPr>
        <w:t>постерігалося великої різниці в</w:t>
      </w:r>
      <w:r w:rsidRPr="0010204F">
        <w:rPr>
          <w:rFonts w:ascii="Times New Roman" w:hAnsi="Times New Roman"/>
          <w:bCs/>
          <w:sz w:val="20"/>
          <w:szCs w:val="20"/>
          <w:lang w:val="uk-UA"/>
        </w:rPr>
        <w:t xml:space="preserve"> кожній досліджуваній ланці сівозміни. Порівняння сухої речовини одного гібрида соняшнику за різними попередниками показало, що в ланці горох → пшениця озима загальна маса сухої речовини була вищою на 1,8</w:t>
      </w:r>
      <w:r w:rsidR="007075F7" w:rsidRPr="0010204F">
        <w:rPr>
          <w:rFonts w:ascii="Times New Roman" w:hAnsi="Times New Roman"/>
          <w:sz w:val="20"/>
          <w:szCs w:val="20"/>
          <w:lang w:val="uk-UA"/>
        </w:rPr>
        <w:t>–</w:t>
      </w:r>
      <w:r w:rsidRPr="0010204F">
        <w:rPr>
          <w:rFonts w:ascii="Times New Roman" w:hAnsi="Times New Roman"/>
          <w:bCs/>
          <w:sz w:val="20"/>
          <w:szCs w:val="20"/>
          <w:lang w:val="uk-UA"/>
        </w:rPr>
        <w:t xml:space="preserve">3,6 ц/га відносно ланки, </w:t>
      </w:r>
      <w:r w:rsidR="007075F7" w:rsidRPr="0010204F">
        <w:rPr>
          <w:rFonts w:ascii="Times New Roman" w:hAnsi="Times New Roman"/>
          <w:bCs/>
          <w:sz w:val="20"/>
          <w:szCs w:val="20"/>
          <w:lang w:val="uk-UA"/>
        </w:rPr>
        <w:t>яка включала кукурудзу на зерно та</w:t>
      </w:r>
      <w:r w:rsidRPr="0010204F">
        <w:rPr>
          <w:rFonts w:ascii="Times New Roman" w:hAnsi="Times New Roman"/>
          <w:bCs/>
          <w:sz w:val="20"/>
          <w:szCs w:val="20"/>
          <w:lang w:val="uk-UA"/>
        </w:rPr>
        <w:t xml:space="preserve"> попередню їй пшеницю</w:t>
      </w:r>
      <w:r w:rsidR="007075F7" w:rsidRPr="0010204F">
        <w:rPr>
          <w:rFonts w:ascii="Times New Roman" w:hAnsi="Times New Roman"/>
          <w:bCs/>
          <w:sz w:val="20"/>
          <w:szCs w:val="20"/>
          <w:lang w:val="uk-UA"/>
        </w:rPr>
        <w:t xml:space="preserve"> озиму</w:t>
      </w:r>
      <w:r w:rsidRPr="0010204F">
        <w:rPr>
          <w:rFonts w:ascii="Times New Roman" w:hAnsi="Times New Roman"/>
          <w:bCs/>
          <w:sz w:val="20"/>
          <w:szCs w:val="20"/>
          <w:lang w:val="uk-UA"/>
        </w:rPr>
        <w:t>.</w:t>
      </w:r>
    </w:p>
    <w:p w14:paraId="038EC0B1" w14:textId="2C734BCD" w:rsidR="008600E6" w:rsidRPr="0010204F" w:rsidRDefault="008600E6" w:rsidP="008600E6">
      <w:pPr>
        <w:ind w:firstLine="567"/>
        <w:jc w:val="both"/>
        <w:rPr>
          <w:rFonts w:ascii="Times New Roman" w:hAnsi="Times New Roman"/>
          <w:sz w:val="20"/>
          <w:szCs w:val="20"/>
          <w:lang w:val="uk-UA"/>
        </w:rPr>
      </w:pPr>
      <w:r w:rsidRPr="0010204F">
        <w:rPr>
          <w:rFonts w:ascii="Times New Roman" w:hAnsi="Times New Roman"/>
          <w:sz w:val="20"/>
          <w:szCs w:val="20"/>
          <w:lang w:val="uk-UA"/>
        </w:rPr>
        <w:t>В цілому можна відзначити, що показники фотосинтетичної діяльності рослин гібридів соняшнику по попереднику – кукурудза на зерно, були нижчі, ніж по озимій пшениці після гороху. Площа листків по першому попереднику знаходилася в межах 28–33 тисяч метрів на 1 гектар (залежно від гібрида). Чиста продуктивність фотосинтезу – 3,3–4,3 г/м</w:t>
      </w:r>
      <w:r w:rsidRPr="0010204F">
        <w:rPr>
          <w:rFonts w:ascii="Times New Roman" w:hAnsi="Times New Roman"/>
          <w:sz w:val="20"/>
          <w:szCs w:val="20"/>
          <w:vertAlign w:val="superscript"/>
          <w:lang w:val="uk-UA"/>
        </w:rPr>
        <w:t>2</w:t>
      </w:r>
      <w:r w:rsidRPr="0010204F">
        <w:rPr>
          <w:rFonts w:ascii="Times New Roman" w:hAnsi="Times New Roman"/>
          <w:sz w:val="20"/>
          <w:szCs w:val="20"/>
          <w:lang w:val="uk-UA"/>
        </w:rPr>
        <w:t xml:space="preserve"> на добу, загальна суха маса – 3,6–3,8 т/га. Слід зазначити, що в ланцюгах: горох → пшениця озима та еспарцет → овес, всі ці показники були на 5</w:t>
      </w:r>
      <w:r w:rsidR="007075F7" w:rsidRPr="0010204F">
        <w:rPr>
          <w:rFonts w:ascii="Times New Roman" w:hAnsi="Times New Roman"/>
          <w:sz w:val="20"/>
          <w:szCs w:val="20"/>
          <w:lang w:val="uk-UA"/>
        </w:rPr>
        <w:t>–</w:t>
      </w:r>
      <w:r w:rsidRPr="0010204F">
        <w:rPr>
          <w:rFonts w:ascii="Times New Roman" w:hAnsi="Times New Roman"/>
          <w:sz w:val="20"/>
          <w:szCs w:val="20"/>
          <w:lang w:val="uk-UA"/>
        </w:rPr>
        <w:t>8 % більше, ніж у ланцюзі пшениця озима → кукурудза на зерно.</w:t>
      </w:r>
    </w:p>
    <w:p w14:paraId="1682F851" w14:textId="675BEB53" w:rsidR="008600E6" w:rsidRPr="0010204F" w:rsidRDefault="008600E6" w:rsidP="008600E6">
      <w:pPr>
        <w:ind w:firstLine="567"/>
        <w:jc w:val="both"/>
        <w:rPr>
          <w:rFonts w:ascii="Times New Roman" w:hAnsi="Times New Roman"/>
          <w:sz w:val="20"/>
          <w:szCs w:val="20"/>
          <w:lang w:val="uk-UA"/>
        </w:rPr>
      </w:pPr>
      <w:r w:rsidRPr="0010204F">
        <w:rPr>
          <w:rFonts w:ascii="Times New Roman" w:hAnsi="Times New Roman"/>
          <w:sz w:val="20"/>
          <w:szCs w:val="20"/>
          <w:lang w:val="uk-UA"/>
        </w:rPr>
        <w:t>Підвищення чистої продукції фотосинтезу позитивно впливає на зростання показників продуктивності (</w:t>
      </w:r>
      <w:r w:rsidRPr="0010204F">
        <w:rPr>
          <w:rFonts w:ascii="Times New Roman" w:hAnsi="Times New Roman"/>
          <w:sz w:val="20"/>
          <w:szCs w:val="20"/>
          <w:shd w:val="clear" w:color="auto" w:fill="FFFFFF"/>
          <w:lang w:val="uk-UA"/>
        </w:rPr>
        <w:t>Sakhoshko</w:t>
      </w:r>
      <w:r w:rsidRPr="0010204F">
        <w:rPr>
          <w:rFonts w:ascii="Times New Roman" w:hAnsi="Times New Roman"/>
          <w:sz w:val="20"/>
          <w:szCs w:val="20"/>
          <w:lang w:val="uk-UA"/>
        </w:rPr>
        <w:t xml:space="preserve"> </w:t>
      </w:r>
      <w:r w:rsidRPr="0010204F">
        <w:rPr>
          <w:rFonts w:ascii="Times New Roman" w:hAnsi="Times New Roman"/>
          <w:sz w:val="20"/>
          <w:szCs w:val="20"/>
          <w:lang w:val="en-US"/>
        </w:rPr>
        <w:t>et</w:t>
      </w:r>
      <w:r w:rsidRPr="0010204F">
        <w:rPr>
          <w:rFonts w:ascii="Times New Roman" w:hAnsi="Times New Roman"/>
          <w:sz w:val="20"/>
          <w:szCs w:val="20"/>
          <w:lang w:val="uk-UA"/>
        </w:rPr>
        <w:t xml:space="preserve"> </w:t>
      </w:r>
      <w:r w:rsidRPr="0010204F">
        <w:rPr>
          <w:rFonts w:ascii="Times New Roman" w:hAnsi="Times New Roman"/>
          <w:sz w:val="20"/>
          <w:szCs w:val="20"/>
          <w:lang w:val="en-US"/>
        </w:rPr>
        <w:t>al</w:t>
      </w:r>
      <w:r w:rsidRPr="0010204F">
        <w:rPr>
          <w:rFonts w:ascii="Times New Roman" w:hAnsi="Times New Roman"/>
          <w:sz w:val="20"/>
          <w:szCs w:val="20"/>
          <w:lang w:val="uk-UA"/>
        </w:rPr>
        <w:t xml:space="preserve">., 2019)., зокрема </w:t>
      </w:r>
      <w:r w:rsidR="007075F7" w:rsidRPr="0010204F">
        <w:rPr>
          <w:rFonts w:ascii="Times New Roman" w:hAnsi="Times New Roman"/>
          <w:sz w:val="20"/>
          <w:szCs w:val="20"/>
          <w:lang w:val="uk-UA"/>
        </w:rPr>
        <w:t>–</w:t>
      </w:r>
      <w:r w:rsidRPr="0010204F">
        <w:rPr>
          <w:rFonts w:ascii="Times New Roman" w:hAnsi="Times New Roman"/>
          <w:sz w:val="20"/>
          <w:szCs w:val="20"/>
          <w:lang w:val="uk-UA"/>
        </w:rPr>
        <w:t xml:space="preserve"> збільшенням кількості та маси насіння в одному кошику, що має істотний вплив на формування врожайності (табл. 1).</w:t>
      </w:r>
    </w:p>
    <w:p w14:paraId="3BEA477E" w14:textId="77777777" w:rsidR="0045132F" w:rsidRPr="0010204F" w:rsidRDefault="0045132F" w:rsidP="0045132F">
      <w:pPr>
        <w:ind w:firstLine="567"/>
        <w:jc w:val="both"/>
        <w:rPr>
          <w:rFonts w:ascii="Times New Roman" w:hAnsi="Times New Roman"/>
          <w:sz w:val="20"/>
          <w:szCs w:val="20"/>
          <w:lang w:val="uk-UA"/>
        </w:rPr>
      </w:pPr>
      <w:r w:rsidRPr="0010204F">
        <w:rPr>
          <w:rFonts w:ascii="Times New Roman" w:hAnsi="Times New Roman"/>
          <w:bCs/>
          <w:sz w:val="20"/>
          <w:szCs w:val="20"/>
          <w:lang w:val="uk-UA"/>
        </w:rPr>
        <w:t xml:space="preserve">Наведені дані в таблиці показують, що попередники по-різному впливають на кожен елемент продуктивності досліджуваних гібридів. Ланка горох → пшениця озима, як попередник, формує максимальні показники індивідуальної продуктивності в досліді. </w:t>
      </w:r>
      <w:r w:rsidRPr="0010204F">
        <w:rPr>
          <w:rFonts w:ascii="Times New Roman" w:hAnsi="Times New Roman"/>
          <w:sz w:val="20"/>
          <w:szCs w:val="20"/>
          <w:lang w:val="uk-UA"/>
        </w:rPr>
        <w:t>Це пояснюється тим, що після цих культур ґрунт формує найбільш сприятливі умови для росту та розвитку рослин соняшнику.</w:t>
      </w:r>
    </w:p>
    <w:p w14:paraId="25C592AE" w14:textId="77777777" w:rsidR="0045132F" w:rsidRPr="0010204F" w:rsidRDefault="0045132F" w:rsidP="0045132F">
      <w:pPr>
        <w:ind w:firstLine="567"/>
        <w:jc w:val="both"/>
        <w:rPr>
          <w:rFonts w:ascii="Times New Roman" w:hAnsi="Times New Roman"/>
          <w:bCs/>
          <w:sz w:val="20"/>
          <w:szCs w:val="20"/>
          <w:lang w:val="uk-UA"/>
        </w:rPr>
      </w:pPr>
      <w:r w:rsidRPr="0010204F">
        <w:rPr>
          <w:rFonts w:ascii="Times New Roman" w:hAnsi="Times New Roman"/>
          <w:bCs/>
          <w:sz w:val="20"/>
          <w:szCs w:val="20"/>
          <w:lang w:val="uk-UA"/>
        </w:rPr>
        <w:t xml:space="preserve">Зокрема, кількість та маса насіння одного кошика (гібрид Всесвіт) за попередником кукурудза на зерно склали, відповідно, 608 штук і 46,2 г, а після пшениці </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 671 шт. і 53,4 г, т.п. посів у ланці горох → пшениця озима → соняшник перевищував 10</w:t>
      </w:r>
      <w:r w:rsidRPr="0010204F">
        <w:rPr>
          <w:rFonts w:ascii="Times New Roman" w:hAnsi="Times New Roman"/>
          <w:sz w:val="20"/>
          <w:szCs w:val="20"/>
          <w:lang w:val="uk-UA"/>
        </w:rPr>
        <w:t>–</w:t>
      </w:r>
      <w:r w:rsidRPr="0010204F">
        <w:rPr>
          <w:rFonts w:ascii="Times New Roman" w:hAnsi="Times New Roman"/>
          <w:bCs/>
          <w:sz w:val="20"/>
          <w:szCs w:val="20"/>
          <w:lang w:val="uk-UA"/>
        </w:rPr>
        <w:t>12 % показники  посіву ланки озима пшениця → кукурудза на зерно → соняшник. Реакція гібридів на попередники формуванням 1000 насінин була різною і визначалася біологічними особливостями гібридів. Так, у гібрида Форвард показники виявили однакову тенденцію до зростання, що і показники кількості насіння в кошику, разом з тим, гібрид Всесвіт – зворотню реакцію. Маса 1000 насінин гібрида Дарій була скоріше стабільною і не залежала від впливу попередника.</w:t>
      </w:r>
    </w:p>
    <w:p w14:paraId="2798D1E3" w14:textId="77777777" w:rsidR="0045132F" w:rsidRPr="0010204F" w:rsidRDefault="0045132F" w:rsidP="0045132F">
      <w:pPr>
        <w:ind w:firstLine="567"/>
        <w:jc w:val="both"/>
        <w:rPr>
          <w:rFonts w:ascii="Times New Roman" w:hAnsi="Times New Roman"/>
          <w:bCs/>
          <w:sz w:val="20"/>
          <w:szCs w:val="20"/>
          <w:lang w:val="uk-UA"/>
        </w:rPr>
      </w:pPr>
      <w:r w:rsidRPr="0010204F">
        <w:rPr>
          <w:rFonts w:ascii="Times New Roman" w:hAnsi="Times New Roman"/>
          <w:bCs/>
          <w:sz w:val="20"/>
          <w:szCs w:val="20"/>
          <w:lang w:val="uk-UA"/>
        </w:rPr>
        <w:t>Щодо розміру врожаю насіння за різними схемами короткоротаційних сівозмін, то після попередників пшениця озима та овес рослини соняшнику формують більшу врожайність – 2,61 і 2,75 т/га (гібрид Всесвіт) ніж за попередником кукурудза на зерно – 2,01 т/га.</w:t>
      </w:r>
    </w:p>
    <w:p w14:paraId="2CB8BF8B" w14:textId="091FFF25" w:rsidR="0045132F" w:rsidRPr="0010204F" w:rsidRDefault="0045132F" w:rsidP="0045132F">
      <w:pPr>
        <w:ind w:firstLine="567"/>
        <w:jc w:val="both"/>
        <w:rPr>
          <w:rFonts w:ascii="Times New Roman" w:hAnsi="Times New Roman"/>
          <w:bCs/>
          <w:sz w:val="20"/>
          <w:szCs w:val="20"/>
          <w:lang w:val="uk-UA"/>
        </w:rPr>
      </w:pPr>
      <w:r w:rsidRPr="0010204F">
        <w:rPr>
          <w:rFonts w:ascii="Times New Roman" w:hAnsi="Times New Roman"/>
          <w:bCs/>
          <w:sz w:val="20"/>
          <w:szCs w:val="20"/>
          <w:lang w:val="uk-UA"/>
        </w:rPr>
        <w:lastRenderedPageBreak/>
        <w:t>Певний інтерес представляє і вихід олії з врожаю одного гектара. Аналізи показали, що з урахуванням більш високої врожайності по попередниках овес та озима пшениця і при олійності 48,5</w:t>
      </w:r>
      <w:r w:rsidRPr="0010204F">
        <w:rPr>
          <w:rFonts w:ascii="Times New Roman" w:hAnsi="Times New Roman"/>
          <w:sz w:val="20"/>
          <w:szCs w:val="20"/>
          <w:lang w:val="uk-UA"/>
        </w:rPr>
        <w:t>–</w:t>
      </w:r>
      <w:r w:rsidRPr="0010204F">
        <w:rPr>
          <w:rFonts w:ascii="Times New Roman" w:hAnsi="Times New Roman"/>
          <w:bCs/>
          <w:sz w:val="20"/>
          <w:szCs w:val="20"/>
          <w:lang w:val="uk-UA"/>
        </w:rPr>
        <w:t>49,5 %, вихід олії з одного гектара склав 1,27</w:t>
      </w:r>
      <w:r w:rsidRPr="0010204F">
        <w:rPr>
          <w:rFonts w:ascii="Times New Roman" w:hAnsi="Times New Roman"/>
          <w:sz w:val="20"/>
          <w:szCs w:val="20"/>
          <w:lang w:val="uk-UA"/>
        </w:rPr>
        <w:t>–</w:t>
      </w:r>
      <w:r w:rsidRPr="0010204F">
        <w:rPr>
          <w:rFonts w:ascii="Times New Roman" w:hAnsi="Times New Roman"/>
          <w:bCs/>
          <w:sz w:val="20"/>
          <w:szCs w:val="20"/>
          <w:lang w:val="uk-UA"/>
        </w:rPr>
        <w:t xml:space="preserve">1,36 тонни, а по кукурудзі на зерно - 1,04 при олійності 51,7 %. Серед гібридів Всесвіт перевершує інших за врожайністю і виходом олії </w:t>
      </w:r>
      <w:r w:rsidRPr="0010204F">
        <w:rPr>
          <w:rFonts w:ascii="Times New Roman" w:hAnsi="Times New Roman"/>
          <w:bCs/>
          <w:sz w:val="20"/>
          <w:szCs w:val="20"/>
          <w:lang w:val="uk-UA"/>
        </w:rPr>
        <w:t>по кожній ланці попередників. Враховуючи, що вихід олії з 1 га соняшнику в Лісостеповій зоні України в роки досліджень коливався в межах 9,0–1,2 т/га, то показник у 1,32 т/га гібрида Всесвіт  в ланці горох → пшениця озима є добрим показником для оцінки економічної ефективності вирощування соняшнику в даному регіоні.</w:t>
      </w:r>
    </w:p>
    <w:p w14:paraId="763A651A" w14:textId="77777777" w:rsidR="007660D8" w:rsidRPr="0010204F" w:rsidRDefault="007660D8" w:rsidP="00FE3B2C">
      <w:pPr>
        <w:ind w:firstLine="567"/>
        <w:jc w:val="both"/>
        <w:rPr>
          <w:rFonts w:ascii="Times New Roman" w:hAnsi="Times New Roman"/>
          <w:sz w:val="20"/>
          <w:szCs w:val="20"/>
          <w:lang w:val="uk-UA"/>
        </w:rPr>
        <w:sectPr w:rsidR="007660D8" w:rsidRPr="0010204F" w:rsidSect="00A555AA">
          <w:headerReference w:type="default" r:id="rId14"/>
          <w:type w:val="continuous"/>
          <w:pgSz w:w="11906" w:h="16838" w:code="9"/>
          <w:pgMar w:top="1418" w:right="1134" w:bottom="1418" w:left="1134" w:header="709" w:footer="709" w:gutter="0"/>
          <w:cols w:num="2" w:space="708"/>
          <w:docGrid w:linePitch="381"/>
        </w:sectPr>
      </w:pPr>
    </w:p>
    <w:p w14:paraId="39459AD8" w14:textId="700445B2" w:rsidR="005F4840" w:rsidRPr="0010204F" w:rsidRDefault="0059690A" w:rsidP="00F61D16">
      <w:pPr>
        <w:rPr>
          <w:rFonts w:ascii="Times New Roman" w:hAnsi="Times New Roman"/>
          <w:b/>
          <w:sz w:val="20"/>
          <w:szCs w:val="20"/>
          <w:lang w:val="uk-UA" w:eastAsia="uk-UA"/>
        </w:rPr>
      </w:pPr>
      <w:r w:rsidRPr="0010204F">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39ED83F8" wp14:editId="1532F4D8">
                <wp:simplePos x="0" y="0"/>
                <wp:positionH relativeFrom="margin">
                  <wp:posOffset>5702935</wp:posOffset>
                </wp:positionH>
                <wp:positionV relativeFrom="paragraph">
                  <wp:posOffset>-1629622</wp:posOffset>
                </wp:positionV>
                <wp:extent cx="447675" cy="375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7675" cy="375920"/>
                        </a:xfrm>
                        <a:prstGeom prst="rect">
                          <a:avLst/>
                        </a:prstGeom>
                        <a:solidFill>
                          <a:sysClr val="window" lastClr="FFFFFF">
                            <a:alpha val="0"/>
                          </a:sysClr>
                        </a:solidFill>
                        <a:ln w="6350">
                          <a:noFill/>
                        </a:ln>
                      </wps:spPr>
                      <wps:txbx>
                        <w:txbxContent>
                          <w:p w14:paraId="120EAC65" w14:textId="1E1F1139"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D83F8" id="Text Box 8" o:spid="_x0000_s1029" type="#_x0000_t202" style="position:absolute;margin-left:449.05pt;margin-top:-128.3pt;width:35.25pt;height:29.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" fillcolor="window" stroked="f" strokeweight=".5pt">
                <v:fill opacity="0"/>
                <v:textbox>
                  <w:txbxContent>
                    <w:p w14:paraId="120EAC65" w14:textId="1E1F1139"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15</w:t>
                      </w:r>
                    </w:p>
                  </w:txbxContent>
                </v:textbox>
                <w10:wrap anchorx="margin"/>
              </v:shape>
            </w:pict>
          </mc:Fallback>
        </mc:AlternateContent>
      </w:r>
    </w:p>
    <w:p w14:paraId="3E5228CF" w14:textId="77777777" w:rsidR="007660D8" w:rsidRPr="0010204F" w:rsidRDefault="007660D8" w:rsidP="0045132F">
      <w:pPr>
        <w:widowControl w:val="0"/>
        <w:spacing w:line="276" w:lineRule="auto"/>
        <w:rPr>
          <w:rFonts w:ascii="Times New Roman" w:hAnsi="Times New Roman"/>
          <w:b/>
          <w:sz w:val="20"/>
          <w:szCs w:val="20"/>
          <w:lang w:val="uk-UA"/>
        </w:rPr>
      </w:pPr>
      <w:r w:rsidRPr="0010204F">
        <w:rPr>
          <w:rFonts w:ascii="Times New Roman" w:hAnsi="Times New Roman"/>
          <w:b/>
          <w:sz w:val="20"/>
          <w:szCs w:val="20"/>
          <w:lang w:val="uk-UA"/>
        </w:rPr>
        <w:t xml:space="preserve">Таблиця 1. Елементи продуктивності та врожай насіння соняшнику залежно від попередників </w:t>
      </w:r>
      <w:r w:rsidRPr="0010204F">
        <w:rPr>
          <w:rFonts w:ascii="Times New Roman" w:hAnsi="Times New Roman"/>
          <w:b/>
          <w:sz w:val="20"/>
          <w:szCs w:val="20"/>
          <w:lang w:val="uk-UA"/>
        </w:rPr>
        <w:br/>
        <w:t>(середнє за 2023</w:t>
      </w:r>
      <w:r w:rsidR="00781726" w:rsidRPr="0010204F">
        <w:rPr>
          <w:rFonts w:ascii="Times New Roman" w:hAnsi="Times New Roman"/>
          <w:b/>
          <w:sz w:val="20"/>
          <w:szCs w:val="20"/>
          <w:lang w:val="uk-UA"/>
        </w:rPr>
        <w:t>–</w:t>
      </w:r>
      <w:r w:rsidRPr="0010204F">
        <w:rPr>
          <w:rFonts w:ascii="Times New Roman" w:hAnsi="Times New Roman"/>
          <w:b/>
          <w:sz w:val="20"/>
          <w:szCs w:val="20"/>
          <w:lang w:val="uk-UA"/>
        </w:rPr>
        <w:t>2024 рр.)</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1471"/>
        <w:gridCol w:w="1402"/>
        <w:gridCol w:w="1471"/>
        <w:gridCol w:w="1574"/>
        <w:gridCol w:w="1274"/>
      </w:tblGrid>
      <w:tr w:rsidR="0010204F" w:rsidRPr="0010204F" w14:paraId="4CEFAC12" w14:textId="77777777" w:rsidTr="0045132F">
        <w:trPr>
          <w:trHeight w:val="20"/>
          <w:jc w:val="center"/>
        </w:trPr>
        <w:tc>
          <w:tcPr>
            <w:tcW w:w="1230" w:type="pct"/>
            <w:vMerge w:val="restart"/>
            <w:shd w:val="clear" w:color="000000" w:fill="FFFFFF"/>
            <w:vAlign w:val="center"/>
            <w:hideMark/>
          </w:tcPr>
          <w:p w14:paraId="70F46CF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Гібриди</w:t>
            </w:r>
          </w:p>
        </w:tc>
        <w:tc>
          <w:tcPr>
            <w:tcW w:w="771" w:type="pct"/>
            <w:vMerge w:val="restart"/>
            <w:shd w:val="clear" w:color="000000" w:fill="FFFFFF"/>
            <w:vAlign w:val="center"/>
            <w:hideMark/>
          </w:tcPr>
          <w:p w14:paraId="6C04D216" w14:textId="77777777" w:rsidR="007660D8" w:rsidRPr="0010204F" w:rsidRDefault="001C6CEA" w:rsidP="007660D8">
            <w:pPr>
              <w:jc w:val="center"/>
              <w:rPr>
                <w:rFonts w:ascii="Times New Roman" w:hAnsi="Times New Roman"/>
                <w:bCs/>
                <w:sz w:val="20"/>
                <w:szCs w:val="20"/>
                <w:lang w:val="uk-UA"/>
              </w:rPr>
            </w:pPr>
            <w:r w:rsidRPr="0010204F">
              <w:rPr>
                <w:rFonts w:ascii="Times New Roman" w:hAnsi="Times New Roman"/>
                <w:bCs/>
                <w:sz w:val="20"/>
                <w:szCs w:val="20"/>
                <w:lang w:val="uk-UA"/>
              </w:rPr>
              <w:t>Число насінин, шт./росл.</w:t>
            </w:r>
          </w:p>
        </w:tc>
        <w:tc>
          <w:tcPr>
            <w:tcW w:w="735" w:type="pct"/>
            <w:vMerge w:val="restart"/>
            <w:shd w:val="clear" w:color="000000" w:fill="FFFFFF"/>
            <w:vAlign w:val="center"/>
            <w:hideMark/>
          </w:tcPr>
          <w:p w14:paraId="0FFC832A"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Маса насіння, г/росл.</w:t>
            </w:r>
          </w:p>
        </w:tc>
        <w:tc>
          <w:tcPr>
            <w:tcW w:w="771" w:type="pct"/>
            <w:vMerge w:val="restart"/>
            <w:shd w:val="clear" w:color="000000" w:fill="FFFFFF"/>
            <w:vAlign w:val="center"/>
            <w:hideMark/>
          </w:tcPr>
          <w:p w14:paraId="6540AEC2"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Маса 1000 насінин, г</w:t>
            </w:r>
          </w:p>
        </w:tc>
        <w:tc>
          <w:tcPr>
            <w:tcW w:w="825" w:type="pct"/>
            <w:shd w:val="clear" w:color="000000" w:fill="FFFFFF"/>
            <w:vAlign w:val="center"/>
            <w:hideMark/>
          </w:tcPr>
          <w:p w14:paraId="7D7D33C5" w14:textId="77777777" w:rsidR="007660D8" w:rsidRPr="0010204F" w:rsidRDefault="009D7107" w:rsidP="007660D8">
            <w:pPr>
              <w:ind w:firstLineChars="100" w:firstLine="200"/>
              <w:rPr>
                <w:rFonts w:ascii="Times New Roman" w:hAnsi="Times New Roman"/>
                <w:bCs/>
                <w:sz w:val="20"/>
                <w:szCs w:val="20"/>
                <w:lang w:val="uk-UA"/>
              </w:rPr>
            </w:pPr>
            <w:r w:rsidRPr="0010204F">
              <w:rPr>
                <w:rFonts w:ascii="Times New Roman" w:hAnsi="Times New Roman"/>
                <w:bCs/>
                <w:sz w:val="20"/>
                <w:szCs w:val="20"/>
                <w:lang w:val="uk-UA"/>
              </w:rPr>
              <w:t>У</w:t>
            </w:r>
            <w:r w:rsidR="007660D8" w:rsidRPr="0010204F">
              <w:rPr>
                <w:rFonts w:ascii="Times New Roman" w:hAnsi="Times New Roman"/>
                <w:bCs/>
                <w:sz w:val="20"/>
                <w:szCs w:val="20"/>
                <w:lang w:val="uk-UA"/>
              </w:rPr>
              <w:t>рожайність,</w:t>
            </w:r>
          </w:p>
        </w:tc>
        <w:tc>
          <w:tcPr>
            <w:tcW w:w="667" w:type="pct"/>
            <w:vMerge w:val="restart"/>
            <w:shd w:val="clear" w:color="000000" w:fill="FFFFFF"/>
            <w:vAlign w:val="center"/>
            <w:hideMark/>
          </w:tcPr>
          <w:p w14:paraId="473810F7"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Вихід олії, т/га</w:t>
            </w:r>
          </w:p>
        </w:tc>
      </w:tr>
      <w:tr w:rsidR="0010204F" w:rsidRPr="0010204F" w14:paraId="6DEFF5FE" w14:textId="77777777" w:rsidTr="0045132F">
        <w:trPr>
          <w:trHeight w:val="20"/>
          <w:jc w:val="center"/>
        </w:trPr>
        <w:tc>
          <w:tcPr>
            <w:tcW w:w="1230" w:type="pct"/>
            <w:vMerge/>
            <w:vAlign w:val="center"/>
            <w:hideMark/>
          </w:tcPr>
          <w:p w14:paraId="21A90E4D" w14:textId="77777777" w:rsidR="007660D8" w:rsidRPr="0010204F" w:rsidRDefault="007660D8" w:rsidP="007660D8">
            <w:pPr>
              <w:rPr>
                <w:rFonts w:ascii="Times New Roman" w:hAnsi="Times New Roman"/>
                <w:bCs/>
                <w:sz w:val="20"/>
                <w:szCs w:val="20"/>
                <w:lang w:val="uk-UA"/>
              </w:rPr>
            </w:pPr>
          </w:p>
        </w:tc>
        <w:tc>
          <w:tcPr>
            <w:tcW w:w="771" w:type="pct"/>
            <w:vMerge/>
            <w:vAlign w:val="center"/>
            <w:hideMark/>
          </w:tcPr>
          <w:p w14:paraId="6D9658B1" w14:textId="77777777" w:rsidR="007660D8" w:rsidRPr="0010204F" w:rsidRDefault="007660D8" w:rsidP="007660D8">
            <w:pPr>
              <w:rPr>
                <w:rFonts w:ascii="Times New Roman" w:hAnsi="Times New Roman"/>
                <w:bCs/>
                <w:sz w:val="20"/>
                <w:szCs w:val="20"/>
                <w:lang w:val="uk-UA"/>
              </w:rPr>
            </w:pPr>
          </w:p>
        </w:tc>
        <w:tc>
          <w:tcPr>
            <w:tcW w:w="735" w:type="pct"/>
            <w:vMerge/>
            <w:vAlign w:val="center"/>
            <w:hideMark/>
          </w:tcPr>
          <w:p w14:paraId="3BD56B66" w14:textId="77777777" w:rsidR="007660D8" w:rsidRPr="0010204F" w:rsidRDefault="007660D8" w:rsidP="007660D8">
            <w:pPr>
              <w:rPr>
                <w:rFonts w:ascii="Times New Roman" w:hAnsi="Times New Roman"/>
                <w:bCs/>
                <w:sz w:val="20"/>
                <w:szCs w:val="20"/>
                <w:lang w:val="uk-UA"/>
              </w:rPr>
            </w:pPr>
          </w:p>
        </w:tc>
        <w:tc>
          <w:tcPr>
            <w:tcW w:w="771" w:type="pct"/>
            <w:vMerge/>
            <w:vAlign w:val="center"/>
            <w:hideMark/>
          </w:tcPr>
          <w:p w14:paraId="0585ED84" w14:textId="77777777" w:rsidR="007660D8" w:rsidRPr="0010204F" w:rsidRDefault="007660D8" w:rsidP="007660D8">
            <w:pPr>
              <w:rPr>
                <w:rFonts w:ascii="Times New Roman" w:hAnsi="Times New Roman"/>
                <w:bCs/>
                <w:sz w:val="20"/>
                <w:szCs w:val="20"/>
                <w:lang w:val="uk-UA"/>
              </w:rPr>
            </w:pPr>
          </w:p>
        </w:tc>
        <w:tc>
          <w:tcPr>
            <w:tcW w:w="825" w:type="pct"/>
            <w:shd w:val="clear" w:color="000000" w:fill="FFFFFF"/>
            <w:vAlign w:val="center"/>
            <w:hideMark/>
          </w:tcPr>
          <w:p w14:paraId="7DF5A309"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т/га</w:t>
            </w:r>
          </w:p>
        </w:tc>
        <w:tc>
          <w:tcPr>
            <w:tcW w:w="667" w:type="pct"/>
            <w:vMerge/>
            <w:vAlign w:val="center"/>
            <w:hideMark/>
          </w:tcPr>
          <w:p w14:paraId="537C986A" w14:textId="77777777" w:rsidR="007660D8" w:rsidRPr="0010204F" w:rsidRDefault="007660D8" w:rsidP="007660D8">
            <w:pPr>
              <w:rPr>
                <w:rFonts w:ascii="Times New Roman" w:hAnsi="Times New Roman"/>
                <w:bCs/>
                <w:sz w:val="20"/>
                <w:szCs w:val="20"/>
                <w:lang w:val="uk-UA"/>
              </w:rPr>
            </w:pPr>
          </w:p>
        </w:tc>
      </w:tr>
      <w:tr w:rsidR="0010204F" w:rsidRPr="0010204F" w14:paraId="54153559" w14:textId="77777777" w:rsidTr="0045132F">
        <w:trPr>
          <w:trHeight w:val="20"/>
          <w:jc w:val="center"/>
        </w:trPr>
        <w:tc>
          <w:tcPr>
            <w:tcW w:w="5000" w:type="pct"/>
            <w:gridSpan w:val="6"/>
            <w:shd w:val="clear" w:color="000000" w:fill="FFFFFF"/>
            <w:vAlign w:val="center"/>
            <w:hideMark/>
          </w:tcPr>
          <w:p w14:paraId="29BD0929" w14:textId="77777777" w:rsidR="007660D8" w:rsidRPr="0010204F" w:rsidRDefault="007660D8" w:rsidP="00193BFC">
            <w:pPr>
              <w:jc w:val="center"/>
              <w:rPr>
                <w:rFonts w:ascii="Times New Roman" w:hAnsi="Times New Roman"/>
                <w:bCs/>
                <w:sz w:val="20"/>
                <w:szCs w:val="20"/>
                <w:lang w:val="uk-UA"/>
              </w:rPr>
            </w:pPr>
            <w:r w:rsidRPr="0010204F">
              <w:rPr>
                <w:rFonts w:ascii="Times New Roman" w:hAnsi="Times New Roman"/>
                <w:bCs/>
                <w:sz w:val="20"/>
                <w:szCs w:val="20"/>
                <w:lang w:val="uk-UA"/>
              </w:rPr>
              <w:t xml:space="preserve">Попередники: пшениця </w:t>
            </w:r>
            <w:r w:rsidR="00193BFC" w:rsidRPr="0010204F">
              <w:rPr>
                <w:rFonts w:ascii="Times New Roman" w:hAnsi="Times New Roman"/>
                <w:bCs/>
                <w:sz w:val="20"/>
                <w:szCs w:val="20"/>
                <w:lang w:val="uk-UA"/>
              </w:rPr>
              <w:t xml:space="preserve">озима </w:t>
            </w:r>
            <w:r w:rsidRPr="0010204F">
              <w:rPr>
                <w:rFonts w:ascii="Times New Roman" w:hAnsi="Times New Roman"/>
                <w:bCs/>
                <w:sz w:val="20"/>
                <w:szCs w:val="20"/>
                <w:lang w:val="uk-UA"/>
              </w:rPr>
              <w:t>→ кукурудза на зерно</w:t>
            </w:r>
          </w:p>
        </w:tc>
      </w:tr>
      <w:tr w:rsidR="0010204F" w:rsidRPr="0010204F" w14:paraId="7DD40E97" w14:textId="77777777" w:rsidTr="0045132F">
        <w:trPr>
          <w:trHeight w:val="20"/>
          <w:jc w:val="center"/>
        </w:trPr>
        <w:tc>
          <w:tcPr>
            <w:tcW w:w="1230" w:type="pct"/>
            <w:shd w:val="clear" w:color="000000" w:fill="FFFFFF"/>
            <w:vAlign w:val="center"/>
            <w:hideMark/>
          </w:tcPr>
          <w:p w14:paraId="4CAC6DCD"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Всесвіт</w:t>
            </w:r>
          </w:p>
        </w:tc>
        <w:tc>
          <w:tcPr>
            <w:tcW w:w="771" w:type="pct"/>
            <w:shd w:val="clear" w:color="000000" w:fill="FFFFFF"/>
            <w:vAlign w:val="center"/>
            <w:hideMark/>
          </w:tcPr>
          <w:p w14:paraId="0DFD1C7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608</w:t>
            </w:r>
          </w:p>
        </w:tc>
        <w:tc>
          <w:tcPr>
            <w:tcW w:w="735" w:type="pct"/>
            <w:shd w:val="clear" w:color="000000" w:fill="FFFFFF"/>
            <w:vAlign w:val="center"/>
            <w:hideMark/>
          </w:tcPr>
          <w:p w14:paraId="423A4757"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46,2</w:t>
            </w:r>
          </w:p>
        </w:tc>
        <w:tc>
          <w:tcPr>
            <w:tcW w:w="771" w:type="pct"/>
            <w:shd w:val="clear" w:color="000000" w:fill="FFFFFF"/>
            <w:vAlign w:val="bottom"/>
            <w:hideMark/>
          </w:tcPr>
          <w:p w14:paraId="50CFB856"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79</w:t>
            </w:r>
          </w:p>
        </w:tc>
        <w:tc>
          <w:tcPr>
            <w:tcW w:w="825" w:type="pct"/>
            <w:shd w:val="clear" w:color="000000" w:fill="FFFFFF"/>
            <w:vAlign w:val="center"/>
            <w:hideMark/>
          </w:tcPr>
          <w:p w14:paraId="4BDF8C0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2,01</w:t>
            </w:r>
          </w:p>
        </w:tc>
        <w:tc>
          <w:tcPr>
            <w:tcW w:w="667" w:type="pct"/>
            <w:shd w:val="clear" w:color="000000" w:fill="FFFFFF"/>
            <w:vAlign w:val="center"/>
            <w:hideMark/>
          </w:tcPr>
          <w:p w14:paraId="5A0B47F3"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1,04</w:t>
            </w:r>
          </w:p>
        </w:tc>
      </w:tr>
      <w:tr w:rsidR="0010204F" w:rsidRPr="0010204F" w14:paraId="34F83551" w14:textId="77777777" w:rsidTr="0045132F">
        <w:trPr>
          <w:trHeight w:val="20"/>
          <w:jc w:val="center"/>
        </w:trPr>
        <w:tc>
          <w:tcPr>
            <w:tcW w:w="1230" w:type="pct"/>
            <w:shd w:val="clear" w:color="000000" w:fill="FFFFFF"/>
            <w:vAlign w:val="center"/>
            <w:hideMark/>
          </w:tcPr>
          <w:p w14:paraId="4B40A47A"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Форвард</w:t>
            </w:r>
          </w:p>
        </w:tc>
        <w:tc>
          <w:tcPr>
            <w:tcW w:w="771" w:type="pct"/>
            <w:shd w:val="clear" w:color="000000" w:fill="FFFFFF"/>
            <w:vAlign w:val="center"/>
            <w:hideMark/>
          </w:tcPr>
          <w:p w14:paraId="09F2AC46"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599</w:t>
            </w:r>
          </w:p>
        </w:tc>
        <w:tc>
          <w:tcPr>
            <w:tcW w:w="735" w:type="pct"/>
            <w:shd w:val="clear" w:color="000000" w:fill="FFFFFF"/>
            <w:vAlign w:val="center"/>
            <w:hideMark/>
          </w:tcPr>
          <w:p w14:paraId="3DC7A5A3"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43,7</w:t>
            </w:r>
          </w:p>
        </w:tc>
        <w:tc>
          <w:tcPr>
            <w:tcW w:w="771" w:type="pct"/>
            <w:shd w:val="clear" w:color="000000" w:fill="FFFFFF"/>
            <w:vAlign w:val="bottom"/>
            <w:hideMark/>
          </w:tcPr>
          <w:p w14:paraId="2F2A3E80"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71</w:t>
            </w:r>
          </w:p>
        </w:tc>
        <w:tc>
          <w:tcPr>
            <w:tcW w:w="825" w:type="pct"/>
            <w:shd w:val="clear" w:color="000000" w:fill="FFFFFF"/>
            <w:vAlign w:val="center"/>
            <w:hideMark/>
          </w:tcPr>
          <w:p w14:paraId="02AC77A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1,92</w:t>
            </w:r>
          </w:p>
        </w:tc>
        <w:tc>
          <w:tcPr>
            <w:tcW w:w="667" w:type="pct"/>
            <w:shd w:val="clear" w:color="000000" w:fill="FFFFFF"/>
            <w:vAlign w:val="center"/>
            <w:hideMark/>
          </w:tcPr>
          <w:p w14:paraId="2D767877"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1,02</w:t>
            </w:r>
          </w:p>
        </w:tc>
      </w:tr>
      <w:tr w:rsidR="0010204F" w:rsidRPr="0010204F" w14:paraId="45E2526A" w14:textId="77777777" w:rsidTr="0045132F">
        <w:trPr>
          <w:trHeight w:val="20"/>
          <w:jc w:val="center"/>
        </w:trPr>
        <w:tc>
          <w:tcPr>
            <w:tcW w:w="1230" w:type="pct"/>
            <w:shd w:val="clear" w:color="000000" w:fill="FFFFFF"/>
            <w:vAlign w:val="center"/>
            <w:hideMark/>
          </w:tcPr>
          <w:p w14:paraId="312224DE"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Дарій</w:t>
            </w:r>
          </w:p>
        </w:tc>
        <w:tc>
          <w:tcPr>
            <w:tcW w:w="771" w:type="pct"/>
            <w:shd w:val="clear" w:color="000000" w:fill="FFFFFF"/>
            <w:vAlign w:val="center"/>
            <w:hideMark/>
          </w:tcPr>
          <w:p w14:paraId="05ED1438"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504</w:t>
            </w:r>
          </w:p>
        </w:tc>
        <w:tc>
          <w:tcPr>
            <w:tcW w:w="735" w:type="pct"/>
            <w:shd w:val="clear" w:color="000000" w:fill="FFFFFF"/>
            <w:vAlign w:val="center"/>
            <w:hideMark/>
          </w:tcPr>
          <w:p w14:paraId="732D6B5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37,9</w:t>
            </w:r>
          </w:p>
        </w:tc>
        <w:tc>
          <w:tcPr>
            <w:tcW w:w="771" w:type="pct"/>
            <w:shd w:val="clear" w:color="000000" w:fill="FFFFFF"/>
            <w:vAlign w:val="bottom"/>
            <w:hideMark/>
          </w:tcPr>
          <w:p w14:paraId="307B5E31"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82</w:t>
            </w:r>
          </w:p>
        </w:tc>
        <w:tc>
          <w:tcPr>
            <w:tcW w:w="825" w:type="pct"/>
            <w:shd w:val="clear" w:color="000000" w:fill="FFFFFF"/>
            <w:vAlign w:val="center"/>
            <w:hideMark/>
          </w:tcPr>
          <w:p w14:paraId="07D94E3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1,86</w:t>
            </w:r>
          </w:p>
        </w:tc>
        <w:tc>
          <w:tcPr>
            <w:tcW w:w="667" w:type="pct"/>
            <w:shd w:val="clear" w:color="000000" w:fill="FFFFFF"/>
            <w:vAlign w:val="center"/>
            <w:hideMark/>
          </w:tcPr>
          <w:p w14:paraId="3699D08C"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0,92</w:t>
            </w:r>
          </w:p>
        </w:tc>
      </w:tr>
      <w:tr w:rsidR="0010204F" w:rsidRPr="0010204F" w14:paraId="6C24DBDA" w14:textId="77777777" w:rsidTr="0045132F">
        <w:trPr>
          <w:trHeight w:val="20"/>
          <w:jc w:val="center"/>
        </w:trPr>
        <w:tc>
          <w:tcPr>
            <w:tcW w:w="1230" w:type="pct"/>
            <w:shd w:val="clear" w:color="000000" w:fill="FFFFFF"/>
            <w:vAlign w:val="center"/>
            <w:hideMark/>
          </w:tcPr>
          <w:p w14:paraId="16809842" w14:textId="77777777" w:rsidR="00781726" w:rsidRPr="0010204F" w:rsidRDefault="00781726" w:rsidP="007660D8">
            <w:pPr>
              <w:rPr>
                <w:rFonts w:ascii="Times New Roman" w:hAnsi="Times New Roman"/>
                <w:bCs/>
                <w:sz w:val="20"/>
                <w:szCs w:val="20"/>
                <w:lang w:val="uk-UA"/>
              </w:rPr>
            </w:pPr>
            <w:r w:rsidRPr="0010204F">
              <w:rPr>
                <w:rFonts w:ascii="Times New Roman" w:hAnsi="Times New Roman"/>
                <w:bCs/>
                <w:sz w:val="20"/>
                <w:szCs w:val="20"/>
                <w:lang w:val="uk-UA"/>
              </w:rPr>
              <w:t>НІР</w:t>
            </w:r>
            <w:r w:rsidRPr="0010204F">
              <w:rPr>
                <w:rFonts w:ascii="Times New Roman" w:hAnsi="Times New Roman"/>
                <w:bCs/>
                <w:sz w:val="20"/>
                <w:szCs w:val="20"/>
                <w:vertAlign w:val="subscript"/>
                <w:lang w:val="uk-UA"/>
              </w:rPr>
              <w:t>05</w:t>
            </w:r>
          </w:p>
        </w:tc>
        <w:tc>
          <w:tcPr>
            <w:tcW w:w="771" w:type="pct"/>
            <w:shd w:val="clear" w:color="000000" w:fill="FFFFFF"/>
            <w:hideMark/>
          </w:tcPr>
          <w:p w14:paraId="5E5DD718" w14:textId="77777777" w:rsidR="00781726" w:rsidRPr="0010204F" w:rsidRDefault="00781726"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35" w:type="pct"/>
            <w:shd w:val="clear" w:color="000000" w:fill="FFFFFF"/>
            <w:hideMark/>
          </w:tcPr>
          <w:p w14:paraId="5111999F" w14:textId="77777777" w:rsidR="00781726" w:rsidRPr="0010204F" w:rsidRDefault="00781726"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71" w:type="pct"/>
            <w:shd w:val="clear" w:color="000000" w:fill="FFFFFF"/>
            <w:hideMark/>
          </w:tcPr>
          <w:p w14:paraId="2B3F43CD" w14:textId="77777777" w:rsidR="00781726" w:rsidRPr="0010204F" w:rsidRDefault="00781726"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825" w:type="pct"/>
            <w:shd w:val="clear" w:color="000000" w:fill="FFFFFF"/>
            <w:vAlign w:val="center"/>
            <w:hideMark/>
          </w:tcPr>
          <w:p w14:paraId="3518DD8D" w14:textId="77777777" w:rsidR="00781726" w:rsidRPr="0010204F" w:rsidRDefault="00781726" w:rsidP="007660D8">
            <w:pPr>
              <w:jc w:val="center"/>
              <w:rPr>
                <w:rFonts w:ascii="Times New Roman" w:hAnsi="Times New Roman"/>
                <w:bCs/>
                <w:sz w:val="20"/>
                <w:szCs w:val="20"/>
                <w:lang w:val="uk-UA"/>
              </w:rPr>
            </w:pPr>
            <w:r w:rsidRPr="0010204F">
              <w:rPr>
                <w:rFonts w:ascii="Times New Roman" w:hAnsi="Times New Roman"/>
                <w:bCs/>
                <w:sz w:val="20"/>
                <w:szCs w:val="20"/>
                <w:lang w:val="uk-UA"/>
              </w:rPr>
              <w:t>0,35</w:t>
            </w:r>
          </w:p>
        </w:tc>
        <w:tc>
          <w:tcPr>
            <w:tcW w:w="667" w:type="pct"/>
            <w:shd w:val="clear" w:color="000000" w:fill="FFFFFF"/>
            <w:vAlign w:val="center"/>
            <w:hideMark/>
          </w:tcPr>
          <w:p w14:paraId="15F8280B" w14:textId="77777777" w:rsidR="00781726"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r>
      <w:tr w:rsidR="0010204F" w:rsidRPr="0010204F" w14:paraId="40E5E427" w14:textId="77777777" w:rsidTr="0045132F">
        <w:trPr>
          <w:trHeight w:val="20"/>
          <w:jc w:val="center"/>
        </w:trPr>
        <w:tc>
          <w:tcPr>
            <w:tcW w:w="5000" w:type="pct"/>
            <w:gridSpan w:val="6"/>
            <w:shd w:val="clear" w:color="000000" w:fill="FFFFFF"/>
            <w:vAlign w:val="center"/>
            <w:hideMark/>
          </w:tcPr>
          <w:p w14:paraId="5D131A5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Попередники  еспарцет → овес</w:t>
            </w:r>
          </w:p>
        </w:tc>
      </w:tr>
      <w:tr w:rsidR="0010204F" w:rsidRPr="0010204F" w14:paraId="260F0677" w14:textId="77777777" w:rsidTr="0045132F">
        <w:trPr>
          <w:trHeight w:val="20"/>
          <w:jc w:val="center"/>
        </w:trPr>
        <w:tc>
          <w:tcPr>
            <w:tcW w:w="1230" w:type="pct"/>
            <w:shd w:val="clear" w:color="000000" w:fill="FFFFFF"/>
            <w:vAlign w:val="center"/>
            <w:hideMark/>
          </w:tcPr>
          <w:p w14:paraId="4E6E8BA0"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Всесвіт</w:t>
            </w:r>
          </w:p>
        </w:tc>
        <w:tc>
          <w:tcPr>
            <w:tcW w:w="771" w:type="pct"/>
            <w:shd w:val="clear" w:color="000000" w:fill="FFFFFF"/>
            <w:vAlign w:val="center"/>
            <w:hideMark/>
          </w:tcPr>
          <w:p w14:paraId="01EF62B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649</w:t>
            </w:r>
          </w:p>
        </w:tc>
        <w:tc>
          <w:tcPr>
            <w:tcW w:w="735" w:type="pct"/>
            <w:shd w:val="clear" w:color="000000" w:fill="FFFFFF"/>
            <w:vAlign w:val="center"/>
            <w:hideMark/>
          </w:tcPr>
          <w:p w14:paraId="57AA443E"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51,9</w:t>
            </w:r>
          </w:p>
        </w:tc>
        <w:tc>
          <w:tcPr>
            <w:tcW w:w="771" w:type="pct"/>
            <w:shd w:val="clear" w:color="000000" w:fill="FFFFFF"/>
            <w:vAlign w:val="bottom"/>
            <w:hideMark/>
          </w:tcPr>
          <w:p w14:paraId="3A08E8DA"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74</w:t>
            </w:r>
          </w:p>
        </w:tc>
        <w:tc>
          <w:tcPr>
            <w:tcW w:w="825" w:type="pct"/>
            <w:shd w:val="clear" w:color="000000" w:fill="FFFFFF"/>
            <w:vAlign w:val="center"/>
            <w:hideMark/>
          </w:tcPr>
          <w:p w14:paraId="02D9B403"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2,61</w:t>
            </w:r>
          </w:p>
        </w:tc>
        <w:tc>
          <w:tcPr>
            <w:tcW w:w="667" w:type="pct"/>
            <w:shd w:val="clear" w:color="000000" w:fill="FFFFFF"/>
            <w:vAlign w:val="center"/>
            <w:hideMark/>
          </w:tcPr>
          <w:p w14:paraId="74DB8F22"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1,27</w:t>
            </w:r>
          </w:p>
        </w:tc>
      </w:tr>
      <w:tr w:rsidR="0010204F" w:rsidRPr="0010204F" w14:paraId="4FC782A5" w14:textId="77777777" w:rsidTr="0045132F">
        <w:trPr>
          <w:trHeight w:val="20"/>
          <w:jc w:val="center"/>
        </w:trPr>
        <w:tc>
          <w:tcPr>
            <w:tcW w:w="1230" w:type="pct"/>
            <w:shd w:val="clear" w:color="000000" w:fill="FFFFFF"/>
            <w:vAlign w:val="center"/>
            <w:hideMark/>
          </w:tcPr>
          <w:p w14:paraId="2977B80E"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Форвард</w:t>
            </w:r>
          </w:p>
        </w:tc>
        <w:tc>
          <w:tcPr>
            <w:tcW w:w="771" w:type="pct"/>
            <w:shd w:val="clear" w:color="000000" w:fill="FFFFFF"/>
            <w:vAlign w:val="center"/>
            <w:hideMark/>
          </w:tcPr>
          <w:p w14:paraId="70DCCD18"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600</w:t>
            </w:r>
          </w:p>
        </w:tc>
        <w:tc>
          <w:tcPr>
            <w:tcW w:w="735" w:type="pct"/>
            <w:shd w:val="clear" w:color="000000" w:fill="FFFFFF"/>
            <w:vAlign w:val="center"/>
            <w:hideMark/>
          </w:tcPr>
          <w:p w14:paraId="61B5140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48,7</w:t>
            </w:r>
          </w:p>
        </w:tc>
        <w:tc>
          <w:tcPr>
            <w:tcW w:w="771" w:type="pct"/>
            <w:shd w:val="clear" w:color="000000" w:fill="FFFFFF"/>
            <w:vAlign w:val="bottom"/>
            <w:hideMark/>
          </w:tcPr>
          <w:p w14:paraId="7ACDD8D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75</w:t>
            </w:r>
          </w:p>
        </w:tc>
        <w:tc>
          <w:tcPr>
            <w:tcW w:w="825" w:type="pct"/>
            <w:shd w:val="clear" w:color="000000" w:fill="FFFFFF"/>
            <w:vAlign w:val="center"/>
            <w:hideMark/>
          </w:tcPr>
          <w:p w14:paraId="46054FF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2,43</w:t>
            </w:r>
          </w:p>
        </w:tc>
        <w:tc>
          <w:tcPr>
            <w:tcW w:w="667" w:type="pct"/>
            <w:shd w:val="clear" w:color="000000" w:fill="FFFFFF"/>
            <w:vAlign w:val="center"/>
            <w:hideMark/>
          </w:tcPr>
          <w:p w14:paraId="54DA24ED"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1,15</w:t>
            </w:r>
          </w:p>
        </w:tc>
      </w:tr>
      <w:tr w:rsidR="0010204F" w:rsidRPr="0010204F" w14:paraId="3F6F47E4" w14:textId="77777777" w:rsidTr="0045132F">
        <w:trPr>
          <w:trHeight w:val="20"/>
          <w:jc w:val="center"/>
        </w:trPr>
        <w:tc>
          <w:tcPr>
            <w:tcW w:w="1230" w:type="pct"/>
            <w:shd w:val="clear" w:color="000000" w:fill="FFFFFF"/>
            <w:vAlign w:val="center"/>
            <w:hideMark/>
          </w:tcPr>
          <w:p w14:paraId="33EBD905"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Дарій</w:t>
            </w:r>
          </w:p>
        </w:tc>
        <w:tc>
          <w:tcPr>
            <w:tcW w:w="771" w:type="pct"/>
            <w:shd w:val="clear" w:color="000000" w:fill="FFFFFF"/>
            <w:vAlign w:val="center"/>
            <w:hideMark/>
          </w:tcPr>
          <w:p w14:paraId="79F16FED"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560</w:t>
            </w:r>
          </w:p>
        </w:tc>
        <w:tc>
          <w:tcPr>
            <w:tcW w:w="735" w:type="pct"/>
            <w:shd w:val="clear" w:color="000000" w:fill="FFFFFF"/>
            <w:vAlign w:val="center"/>
            <w:hideMark/>
          </w:tcPr>
          <w:p w14:paraId="3E5FD281"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43,1</w:t>
            </w:r>
          </w:p>
        </w:tc>
        <w:tc>
          <w:tcPr>
            <w:tcW w:w="771" w:type="pct"/>
            <w:shd w:val="clear" w:color="000000" w:fill="FFFFFF"/>
            <w:vAlign w:val="bottom"/>
            <w:hideMark/>
          </w:tcPr>
          <w:p w14:paraId="7D1B7EFE"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82</w:t>
            </w:r>
          </w:p>
        </w:tc>
        <w:tc>
          <w:tcPr>
            <w:tcW w:w="825" w:type="pct"/>
            <w:shd w:val="clear" w:color="000000" w:fill="FFFFFF"/>
            <w:vAlign w:val="center"/>
            <w:hideMark/>
          </w:tcPr>
          <w:p w14:paraId="22E3D83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2,22</w:t>
            </w:r>
          </w:p>
        </w:tc>
        <w:tc>
          <w:tcPr>
            <w:tcW w:w="667" w:type="pct"/>
            <w:shd w:val="clear" w:color="000000" w:fill="FFFFFF"/>
            <w:vAlign w:val="center"/>
            <w:hideMark/>
          </w:tcPr>
          <w:p w14:paraId="19E9F52C"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1,06</w:t>
            </w:r>
          </w:p>
        </w:tc>
      </w:tr>
      <w:tr w:rsidR="0010204F" w:rsidRPr="0010204F" w14:paraId="24F088A6" w14:textId="77777777" w:rsidTr="0045132F">
        <w:trPr>
          <w:trHeight w:val="20"/>
          <w:jc w:val="center"/>
        </w:trPr>
        <w:tc>
          <w:tcPr>
            <w:tcW w:w="1230" w:type="pct"/>
            <w:shd w:val="clear" w:color="000000" w:fill="FFFFFF"/>
            <w:vAlign w:val="center"/>
            <w:hideMark/>
          </w:tcPr>
          <w:p w14:paraId="2B25C46E" w14:textId="77777777" w:rsidR="006762FE" w:rsidRPr="0010204F" w:rsidRDefault="006762FE" w:rsidP="007660D8">
            <w:pPr>
              <w:rPr>
                <w:rFonts w:ascii="Times New Roman" w:hAnsi="Times New Roman"/>
                <w:bCs/>
                <w:sz w:val="20"/>
                <w:szCs w:val="20"/>
                <w:lang w:val="uk-UA"/>
              </w:rPr>
            </w:pPr>
            <w:r w:rsidRPr="0010204F">
              <w:rPr>
                <w:rFonts w:ascii="Times New Roman" w:hAnsi="Times New Roman"/>
                <w:bCs/>
                <w:sz w:val="20"/>
                <w:szCs w:val="20"/>
                <w:lang w:val="uk-UA"/>
              </w:rPr>
              <w:t>НІР</w:t>
            </w:r>
            <w:r w:rsidRPr="0010204F">
              <w:rPr>
                <w:rFonts w:ascii="Times New Roman" w:hAnsi="Times New Roman"/>
                <w:bCs/>
                <w:sz w:val="20"/>
                <w:szCs w:val="20"/>
                <w:vertAlign w:val="subscript"/>
                <w:lang w:val="uk-UA"/>
              </w:rPr>
              <w:t>05</w:t>
            </w:r>
          </w:p>
        </w:tc>
        <w:tc>
          <w:tcPr>
            <w:tcW w:w="771" w:type="pct"/>
            <w:shd w:val="clear" w:color="000000" w:fill="FFFFFF"/>
            <w:hideMark/>
          </w:tcPr>
          <w:p w14:paraId="62ED7831"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35" w:type="pct"/>
            <w:shd w:val="clear" w:color="000000" w:fill="FFFFFF"/>
            <w:hideMark/>
          </w:tcPr>
          <w:p w14:paraId="4B28CD89"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71" w:type="pct"/>
            <w:shd w:val="clear" w:color="000000" w:fill="FFFFFF"/>
            <w:hideMark/>
          </w:tcPr>
          <w:p w14:paraId="7761E386"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825" w:type="pct"/>
            <w:shd w:val="clear" w:color="000000" w:fill="FFFFFF"/>
            <w:vAlign w:val="center"/>
            <w:hideMark/>
          </w:tcPr>
          <w:p w14:paraId="016274F5"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bCs/>
                <w:sz w:val="20"/>
                <w:szCs w:val="20"/>
                <w:lang w:val="uk-UA"/>
              </w:rPr>
              <w:t>0,32</w:t>
            </w:r>
          </w:p>
        </w:tc>
        <w:tc>
          <w:tcPr>
            <w:tcW w:w="667" w:type="pct"/>
            <w:shd w:val="clear" w:color="000000" w:fill="FFFFFF"/>
            <w:vAlign w:val="center"/>
            <w:hideMark/>
          </w:tcPr>
          <w:p w14:paraId="392D966C"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r>
      <w:tr w:rsidR="0010204F" w:rsidRPr="0010204F" w14:paraId="1E131DB6" w14:textId="77777777" w:rsidTr="0045132F">
        <w:trPr>
          <w:trHeight w:val="20"/>
          <w:jc w:val="center"/>
        </w:trPr>
        <w:tc>
          <w:tcPr>
            <w:tcW w:w="5000" w:type="pct"/>
            <w:gridSpan w:val="6"/>
            <w:shd w:val="clear" w:color="000000" w:fill="FFFFFF"/>
            <w:vAlign w:val="center"/>
            <w:hideMark/>
          </w:tcPr>
          <w:p w14:paraId="3AB71E53" w14:textId="341D88B5" w:rsidR="007660D8" w:rsidRPr="0010204F" w:rsidRDefault="001C6CEA" w:rsidP="001C6CEA">
            <w:pPr>
              <w:jc w:val="center"/>
              <w:rPr>
                <w:rFonts w:ascii="Times New Roman" w:hAnsi="Times New Roman"/>
                <w:bCs/>
                <w:sz w:val="20"/>
                <w:szCs w:val="20"/>
                <w:lang w:val="uk-UA"/>
              </w:rPr>
            </w:pPr>
            <w:r w:rsidRPr="0010204F">
              <w:rPr>
                <w:rFonts w:ascii="Times New Roman" w:hAnsi="Times New Roman"/>
                <w:bCs/>
                <w:sz w:val="20"/>
                <w:szCs w:val="20"/>
                <w:lang w:val="uk-UA"/>
              </w:rPr>
              <w:t xml:space="preserve">Попередники  горох → </w:t>
            </w:r>
            <w:r w:rsidR="007660D8" w:rsidRPr="0010204F">
              <w:rPr>
                <w:rFonts w:ascii="Times New Roman" w:hAnsi="Times New Roman"/>
                <w:bCs/>
                <w:sz w:val="20"/>
                <w:szCs w:val="20"/>
                <w:lang w:val="uk-UA"/>
              </w:rPr>
              <w:t>пшениц</w:t>
            </w:r>
            <w:r w:rsidR="00F972B1" w:rsidRPr="0010204F">
              <w:rPr>
                <w:rFonts w:ascii="Times New Roman" w:hAnsi="Times New Roman"/>
                <w:bCs/>
                <w:sz w:val="20"/>
                <w:szCs w:val="20"/>
                <w:lang w:val="uk-UA"/>
              </w:rPr>
              <w:t>я</w:t>
            </w:r>
            <w:r w:rsidRPr="0010204F">
              <w:rPr>
                <w:rFonts w:ascii="Times New Roman" w:hAnsi="Times New Roman"/>
                <w:bCs/>
                <w:sz w:val="20"/>
                <w:szCs w:val="20"/>
                <w:lang w:val="uk-UA"/>
              </w:rPr>
              <w:t xml:space="preserve"> озима</w:t>
            </w:r>
          </w:p>
        </w:tc>
      </w:tr>
      <w:tr w:rsidR="0010204F" w:rsidRPr="0010204F" w14:paraId="5F61AE01" w14:textId="77777777" w:rsidTr="0045132F">
        <w:trPr>
          <w:trHeight w:val="20"/>
          <w:jc w:val="center"/>
        </w:trPr>
        <w:tc>
          <w:tcPr>
            <w:tcW w:w="1230" w:type="pct"/>
            <w:shd w:val="clear" w:color="000000" w:fill="FFFFFF"/>
            <w:vAlign w:val="center"/>
            <w:hideMark/>
          </w:tcPr>
          <w:p w14:paraId="5E679480"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Всесвіт</w:t>
            </w:r>
          </w:p>
        </w:tc>
        <w:tc>
          <w:tcPr>
            <w:tcW w:w="771" w:type="pct"/>
            <w:shd w:val="clear" w:color="000000" w:fill="FFFFFF"/>
            <w:vAlign w:val="center"/>
            <w:hideMark/>
          </w:tcPr>
          <w:p w14:paraId="46B8D3F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671</w:t>
            </w:r>
          </w:p>
        </w:tc>
        <w:tc>
          <w:tcPr>
            <w:tcW w:w="735" w:type="pct"/>
            <w:shd w:val="clear" w:color="000000" w:fill="FFFFFF"/>
            <w:vAlign w:val="center"/>
            <w:hideMark/>
          </w:tcPr>
          <w:p w14:paraId="3BA92A16"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53,4</w:t>
            </w:r>
          </w:p>
        </w:tc>
        <w:tc>
          <w:tcPr>
            <w:tcW w:w="771" w:type="pct"/>
            <w:shd w:val="clear" w:color="000000" w:fill="FFFFFF"/>
            <w:vAlign w:val="bottom"/>
            <w:hideMark/>
          </w:tcPr>
          <w:p w14:paraId="63C06907"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71</w:t>
            </w:r>
          </w:p>
        </w:tc>
        <w:tc>
          <w:tcPr>
            <w:tcW w:w="825" w:type="pct"/>
            <w:shd w:val="clear" w:color="000000" w:fill="FFFFFF"/>
            <w:vAlign w:val="center"/>
            <w:hideMark/>
          </w:tcPr>
          <w:p w14:paraId="678A25F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2,75</w:t>
            </w:r>
          </w:p>
        </w:tc>
        <w:tc>
          <w:tcPr>
            <w:tcW w:w="667" w:type="pct"/>
            <w:shd w:val="clear" w:color="000000" w:fill="FFFFFF"/>
            <w:vAlign w:val="center"/>
            <w:hideMark/>
          </w:tcPr>
          <w:p w14:paraId="39DFF25D"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1,36</w:t>
            </w:r>
          </w:p>
        </w:tc>
      </w:tr>
      <w:tr w:rsidR="0010204F" w:rsidRPr="0010204F" w14:paraId="45CAA073" w14:textId="77777777" w:rsidTr="0045132F">
        <w:trPr>
          <w:trHeight w:val="20"/>
          <w:jc w:val="center"/>
        </w:trPr>
        <w:tc>
          <w:tcPr>
            <w:tcW w:w="1230" w:type="pct"/>
            <w:shd w:val="clear" w:color="000000" w:fill="FFFFFF"/>
            <w:vAlign w:val="center"/>
            <w:hideMark/>
          </w:tcPr>
          <w:p w14:paraId="415D3C7F"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Форвард</w:t>
            </w:r>
          </w:p>
        </w:tc>
        <w:tc>
          <w:tcPr>
            <w:tcW w:w="771" w:type="pct"/>
            <w:shd w:val="clear" w:color="000000" w:fill="FFFFFF"/>
            <w:vAlign w:val="center"/>
            <w:hideMark/>
          </w:tcPr>
          <w:p w14:paraId="30E6AFB3"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624</w:t>
            </w:r>
          </w:p>
        </w:tc>
        <w:tc>
          <w:tcPr>
            <w:tcW w:w="735" w:type="pct"/>
            <w:shd w:val="clear" w:color="000000" w:fill="FFFFFF"/>
            <w:vAlign w:val="center"/>
            <w:hideMark/>
          </w:tcPr>
          <w:p w14:paraId="1CEF3E85"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49,4</w:t>
            </w:r>
          </w:p>
        </w:tc>
        <w:tc>
          <w:tcPr>
            <w:tcW w:w="771" w:type="pct"/>
            <w:shd w:val="clear" w:color="000000" w:fill="FFFFFF"/>
            <w:vAlign w:val="bottom"/>
            <w:hideMark/>
          </w:tcPr>
          <w:p w14:paraId="213E3BA6"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79</w:t>
            </w:r>
          </w:p>
        </w:tc>
        <w:tc>
          <w:tcPr>
            <w:tcW w:w="825" w:type="pct"/>
            <w:shd w:val="clear" w:color="000000" w:fill="FFFFFF"/>
            <w:vAlign w:val="center"/>
            <w:hideMark/>
          </w:tcPr>
          <w:p w14:paraId="6B832625"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2,65</w:t>
            </w:r>
          </w:p>
        </w:tc>
        <w:tc>
          <w:tcPr>
            <w:tcW w:w="667" w:type="pct"/>
            <w:shd w:val="clear" w:color="000000" w:fill="FFFFFF"/>
            <w:vAlign w:val="center"/>
            <w:hideMark/>
          </w:tcPr>
          <w:p w14:paraId="215B474A"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1,23</w:t>
            </w:r>
          </w:p>
        </w:tc>
      </w:tr>
      <w:tr w:rsidR="0010204F" w:rsidRPr="0010204F" w14:paraId="66BB8A63" w14:textId="77777777" w:rsidTr="0045132F">
        <w:trPr>
          <w:trHeight w:val="20"/>
          <w:jc w:val="center"/>
        </w:trPr>
        <w:tc>
          <w:tcPr>
            <w:tcW w:w="1230" w:type="pct"/>
            <w:shd w:val="clear" w:color="000000" w:fill="FFFFFF"/>
            <w:vAlign w:val="center"/>
            <w:hideMark/>
          </w:tcPr>
          <w:p w14:paraId="097A28F5" w14:textId="77777777" w:rsidR="007660D8" w:rsidRPr="0010204F" w:rsidRDefault="007660D8" w:rsidP="007660D8">
            <w:pPr>
              <w:rPr>
                <w:rFonts w:ascii="Times New Roman" w:hAnsi="Times New Roman"/>
                <w:bCs/>
                <w:sz w:val="20"/>
                <w:szCs w:val="20"/>
                <w:lang w:val="uk-UA"/>
              </w:rPr>
            </w:pPr>
            <w:r w:rsidRPr="0010204F">
              <w:rPr>
                <w:rFonts w:ascii="Times New Roman" w:hAnsi="Times New Roman"/>
                <w:bCs/>
                <w:sz w:val="20"/>
                <w:szCs w:val="20"/>
                <w:lang w:val="uk-UA"/>
              </w:rPr>
              <w:t>Дарій</w:t>
            </w:r>
          </w:p>
        </w:tc>
        <w:tc>
          <w:tcPr>
            <w:tcW w:w="771" w:type="pct"/>
            <w:shd w:val="clear" w:color="000000" w:fill="FFFFFF"/>
            <w:vAlign w:val="center"/>
            <w:hideMark/>
          </w:tcPr>
          <w:p w14:paraId="2E81F5EE"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595</w:t>
            </w:r>
          </w:p>
        </w:tc>
        <w:tc>
          <w:tcPr>
            <w:tcW w:w="735" w:type="pct"/>
            <w:shd w:val="clear" w:color="000000" w:fill="FFFFFF"/>
            <w:vAlign w:val="center"/>
            <w:hideMark/>
          </w:tcPr>
          <w:p w14:paraId="4AC46468"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46,0</w:t>
            </w:r>
          </w:p>
        </w:tc>
        <w:tc>
          <w:tcPr>
            <w:tcW w:w="771" w:type="pct"/>
            <w:shd w:val="clear" w:color="000000" w:fill="FFFFFF"/>
            <w:vAlign w:val="bottom"/>
            <w:hideMark/>
          </w:tcPr>
          <w:p w14:paraId="6B4CC56B"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72</w:t>
            </w:r>
          </w:p>
        </w:tc>
        <w:tc>
          <w:tcPr>
            <w:tcW w:w="825" w:type="pct"/>
            <w:shd w:val="clear" w:color="000000" w:fill="FFFFFF"/>
            <w:vAlign w:val="center"/>
            <w:hideMark/>
          </w:tcPr>
          <w:p w14:paraId="7B3E7954"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2,38</w:t>
            </w:r>
          </w:p>
        </w:tc>
        <w:tc>
          <w:tcPr>
            <w:tcW w:w="667" w:type="pct"/>
            <w:shd w:val="clear" w:color="000000" w:fill="FFFFFF"/>
            <w:vAlign w:val="center"/>
            <w:hideMark/>
          </w:tcPr>
          <w:p w14:paraId="26C1753E" w14:textId="77777777" w:rsidR="007660D8" w:rsidRPr="0010204F" w:rsidRDefault="007660D8" w:rsidP="007660D8">
            <w:pPr>
              <w:jc w:val="center"/>
              <w:rPr>
                <w:rFonts w:ascii="Times New Roman" w:hAnsi="Times New Roman"/>
                <w:bCs/>
                <w:sz w:val="20"/>
                <w:szCs w:val="20"/>
                <w:lang w:val="uk-UA"/>
              </w:rPr>
            </w:pPr>
            <w:r w:rsidRPr="0010204F">
              <w:rPr>
                <w:rFonts w:ascii="Times New Roman" w:hAnsi="Times New Roman"/>
                <w:bCs/>
                <w:sz w:val="20"/>
                <w:szCs w:val="20"/>
                <w:lang w:val="uk-UA"/>
              </w:rPr>
              <w:t>1,16</w:t>
            </w:r>
          </w:p>
        </w:tc>
      </w:tr>
      <w:tr w:rsidR="0010204F" w:rsidRPr="0010204F" w14:paraId="2317AEC3" w14:textId="77777777" w:rsidTr="0045132F">
        <w:trPr>
          <w:trHeight w:val="20"/>
          <w:jc w:val="center"/>
        </w:trPr>
        <w:tc>
          <w:tcPr>
            <w:tcW w:w="1230" w:type="pct"/>
            <w:shd w:val="clear" w:color="000000" w:fill="FFFFFF"/>
            <w:vAlign w:val="center"/>
            <w:hideMark/>
          </w:tcPr>
          <w:p w14:paraId="43B8E104" w14:textId="77777777" w:rsidR="006762FE" w:rsidRPr="0010204F" w:rsidRDefault="006762FE" w:rsidP="007660D8">
            <w:pPr>
              <w:rPr>
                <w:rFonts w:ascii="Times New Roman" w:hAnsi="Times New Roman"/>
                <w:bCs/>
                <w:sz w:val="20"/>
                <w:szCs w:val="20"/>
                <w:lang w:val="uk-UA"/>
              </w:rPr>
            </w:pPr>
            <w:r w:rsidRPr="0010204F">
              <w:rPr>
                <w:rFonts w:ascii="Times New Roman" w:hAnsi="Times New Roman"/>
                <w:bCs/>
                <w:sz w:val="20"/>
                <w:szCs w:val="20"/>
                <w:lang w:val="uk-UA"/>
              </w:rPr>
              <w:t>НІР</w:t>
            </w:r>
            <w:r w:rsidRPr="0010204F">
              <w:rPr>
                <w:rFonts w:ascii="Times New Roman" w:hAnsi="Times New Roman"/>
                <w:bCs/>
                <w:sz w:val="20"/>
                <w:szCs w:val="20"/>
                <w:vertAlign w:val="subscript"/>
                <w:lang w:val="uk-UA"/>
              </w:rPr>
              <w:t>05</w:t>
            </w:r>
          </w:p>
        </w:tc>
        <w:tc>
          <w:tcPr>
            <w:tcW w:w="771" w:type="pct"/>
            <w:shd w:val="clear" w:color="000000" w:fill="FFFFFF"/>
            <w:hideMark/>
          </w:tcPr>
          <w:p w14:paraId="269D2342"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35" w:type="pct"/>
            <w:shd w:val="clear" w:color="000000" w:fill="FFFFFF"/>
            <w:hideMark/>
          </w:tcPr>
          <w:p w14:paraId="755E556B"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771" w:type="pct"/>
            <w:shd w:val="clear" w:color="000000" w:fill="FFFFFF"/>
            <w:hideMark/>
          </w:tcPr>
          <w:p w14:paraId="3EFFDDC9"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c>
          <w:tcPr>
            <w:tcW w:w="825" w:type="pct"/>
            <w:shd w:val="clear" w:color="000000" w:fill="FFFFFF"/>
            <w:vAlign w:val="center"/>
            <w:hideMark/>
          </w:tcPr>
          <w:p w14:paraId="78EC41DB"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bCs/>
                <w:sz w:val="20"/>
                <w:szCs w:val="20"/>
                <w:lang w:val="uk-UA"/>
              </w:rPr>
              <w:t>0,36</w:t>
            </w:r>
          </w:p>
        </w:tc>
        <w:tc>
          <w:tcPr>
            <w:tcW w:w="667" w:type="pct"/>
            <w:shd w:val="clear" w:color="000000" w:fill="FFFFFF"/>
            <w:vAlign w:val="center"/>
            <w:hideMark/>
          </w:tcPr>
          <w:p w14:paraId="1AA76699" w14:textId="77777777" w:rsidR="006762FE" w:rsidRPr="0010204F" w:rsidRDefault="006762FE" w:rsidP="007660D8">
            <w:pPr>
              <w:jc w:val="center"/>
              <w:rPr>
                <w:rFonts w:ascii="Times New Roman" w:hAnsi="Times New Roman"/>
                <w:bCs/>
                <w:sz w:val="20"/>
                <w:szCs w:val="20"/>
                <w:lang w:val="uk-UA"/>
              </w:rPr>
            </w:pPr>
            <w:r w:rsidRPr="0010204F">
              <w:rPr>
                <w:rFonts w:ascii="Times New Roman" w:hAnsi="Times New Roman"/>
                <w:sz w:val="20"/>
                <w:szCs w:val="20"/>
                <w:lang w:val="uk-UA"/>
              </w:rPr>
              <w:t>–</w:t>
            </w:r>
          </w:p>
        </w:tc>
      </w:tr>
    </w:tbl>
    <w:p w14:paraId="5E9824A3" w14:textId="77777777" w:rsidR="007660D8" w:rsidRPr="0010204F" w:rsidRDefault="007660D8" w:rsidP="00BF660E">
      <w:pPr>
        <w:pStyle w:val="NoSpacing"/>
        <w:jc w:val="both"/>
        <w:rPr>
          <w:rFonts w:ascii="Times New Roman" w:hAnsi="Times New Roman"/>
          <w:sz w:val="20"/>
          <w:szCs w:val="20"/>
          <w:lang w:val="uk-UA"/>
        </w:rPr>
      </w:pPr>
    </w:p>
    <w:p w14:paraId="0DC26B18" w14:textId="77777777" w:rsidR="007660D8" w:rsidRPr="0010204F" w:rsidRDefault="007660D8" w:rsidP="00BF660E">
      <w:pPr>
        <w:pStyle w:val="NoSpacing"/>
        <w:jc w:val="both"/>
        <w:rPr>
          <w:rFonts w:ascii="Times New Roman" w:hAnsi="Times New Roman"/>
          <w:sz w:val="20"/>
          <w:szCs w:val="20"/>
          <w:lang w:val="uk-UA"/>
        </w:rPr>
        <w:sectPr w:rsidR="007660D8" w:rsidRPr="0010204F" w:rsidSect="00A555AA">
          <w:headerReference w:type="even" r:id="rId15"/>
          <w:headerReference w:type="default" r:id="rId16"/>
          <w:type w:val="continuous"/>
          <w:pgSz w:w="11906" w:h="16838" w:code="9"/>
          <w:pgMar w:top="1418" w:right="1134" w:bottom="1418" w:left="1134" w:header="709" w:footer="709" w:gutter="0"/>
          <w:cols w:space="708"/>
          <w:docGrid w:linePitch="381"/>
        </w:sectPr>
      </w:pPr>
    </w:p>
    <w:p w14:paraId="7FB65C77" w14:textId="1B372915" w:rsidR="009113C4" w:rsidRPr="0010204F" w:rsidRDefault="003C62CB" w:rsidP="007075F7">
      <w:pPr>
        <w:ind w:firstLine="567"/>
        <w:jc w:val="both"/>
        <w:rPr>
          <w:rFonts w:ascii="Times New Roman" w:hAnsi="Times New Roman"/>
          <w:bCs/>
          <w:sz w:val="20"/>
          <w:szCs w:val="20"/>
          <w:lang w:val="uk-UA"/>
        </w:rPr>
      </w:pPr>
      <w:r w:rsidRPr="0010204F">
        <w:rPr>
          <w:rFonts w:ascii="Times New Roman" w:hAnsi="Times New Roman"/>
          <w:bCs/>
          <w:sz w:val="20"/>
          <w:szCs w:val="20"/>
          <w:lang w:val="uk-UA"/>
        </w:rPr>
        <w:t>Слід зазначити, що незалежно від попередника і біологічних особливостей гібридів соняшнику, кліматичні умови року мали істотний вплив на формування фотосинтетичного апарату і показників елементів продуктивності. У 2023 році, коли в період утворення кошика і формування насінників кліматичні умови були сприятливими, всі показники елементів продуктивності вищі</w:t>
      </w:r>
      <w:r w:rsidR="007075F7" w:rsidRPr="0010204F">
        <w:rPr>
          <w:rFonts w:ascii="Times New Roman" w:hAnsi="Times New Roman"/>
          <w:bCs/>
          <w:sz w:val="20"/>
          <w:szCs w:val="20"/>
          <w:lang w:val="uk-UA"/>
        </w:rPr>
        <w:t>,</w:t>
      </w:r>
      <w:r w:rsidRPr="0010204F">
        <w:rPr>
          <w:rFonts w:ascii="Times New Roman" w:hAnsi="Times New Roman"/>
          <w:bCs/>
          <w:sz w:val="20"/>
          <w:szCs w:val="20"/>
          <w:lang w:val="uk-UA"/>
        </w:rPr>
        <w:t xml:space="preserve"> порівняно з 2024 роком</w:t>
      </w:r>
      <w:r w:rsidR="007660D8" w:rsidRPr="0010204F">
        <w:rPr>
          <w:rFonts w:ascii="Times New Roman" w:hAnsi="Times New Roman"/>
          <w:bCs/>
          <w:sz w:val="20"/>
          <w:szCs w:val="20"/>
          <w:lang w:val="uk-UA"/>
        </w:rPr>
        <w:t>.</w:t>
      </w:r>
      <w:r w:rsidR="009113C4" w:rsidRPr="0010204F">
        <w:rPr>
          <w:rFonts w:ascii="Times New Roman" w:hAnsi="Times New Roman"/>
          <w:bCs/>
          <w:sz w:val="20"/>
          <w:szCs w:val="20"/>
          <w:lang w:val="uk-UA"/>
        </w:rPr>
        <w:t xml:space="preserve"> </w:t>
      </w:r>
    </w:p>
    <w:p w14:paraId="120633E0" w14:textId="77777777" w:rsidR="001C6CEA" w:rsidRPr="0010204F" w:rsidRDefault="001C6CEA" w:rsidP="007660D8">
      <w:pPr>
        <w:ind w:firstLine="567"/>
        <w:jc w:val="both"/>
        <w:rPr>
          <w:rFonts w:ascii="Times New Roman" w:hAnsi="Times New Roman"/>
          <w:bCs/>
          <w:sz w:val="20"/>
          <w:szCs w:val="20"/>
          <w:lang w:val="uk-UA"/>
        </w:rPr>
      </w:pPr>
    </w:p>
    <w:p w14:paraId="1300C88F" w14:textId="77777777" w:rsidR="001C6CEA" w:rsidRPr="0010204F" w:rsidRDefault="001C6CEA" w:rsidP="007660D8">
      <w:pPr>
        <w:ind w:firstLine="567"/>
        <w:jc w:val="both"/>
        <w:rPr>
          <w:rFonts w:ascii="Times New Roman" w:hAnsi="Times New Roman"/>
          <w:bCs/>
          <w:sz w:val="20"/>
          <w:szCs w:val="20"/>
          <w:lang w:val="uk-UA"/>
        </w:rPr>
      </w:pPr>
      <w:r w:rsidRPr="0010204F">
        <w:rPr>
          <w:rFonts w:ascii="Times New Roman" w:hAnsi="Times New Roman"/>
          <w:b/>
          <w:sz w:val="20"/>
          <w:szCs w:val="20"/>
          <w:lang w:val="uk-UA"/>
        </w:rPr>
        <w:t>Висновки</w:t>
      </w:r>
    </w:p>
    <w:p w14:paraId="2A3E8F40" w14:textId="158EC973" w:rsidR="003C62CB" w:rsidRPr="0010204F" w:rsidRDefault="003C62CB" w:rsidP="003C62CB">
      <w:pPr>
        <w:ind w:firstLine="567"/>
        <w:jc w:val="both"/>
        <w:rPr>
          <w:rFonts w:ascii="Times New Roman" w:hAnsi="Times New Roman"/>
          <w:bCs/>
          <w:sz w:val="20"/>
          <w:szCs w:val="20"/>
          <w:lang w:val="uk-UA"/>
        </w:rPr>
      </w:pPr>
      <w:r w:rsidRPr="0010204F">
        <w:rPr>
          <w:rFonts w:ascii="Times New Roman" w:hAnsi="Times New Roman"/>
          <w:bCs/>
          <w:sz w:val="20"/>
          <w:szCs w:val="20"/>
          <w:lang w:val="uk-UA"/>
        </w:rPr>
        <w:t>На підставі отриманих результатів з вивчення вп</w:t>
      </w:r>
      <w:r w:rsidR="007075F7" w:rsidRPr="0010204F">
        <w:rPr>
          <w:rFonts w:ascii="Times New Roman" w:hAnsi="Times New Roman"/>
          <w:bCs/>
          <w:sz w:val="20"/>
          <w:szCs w:val="20"/>
          <w:lang w:val="uk-UA"/>
        </w:rPr>
        <w:t>ливу різних схем ланок сівозмін</w:t>
      </w:r>
      <w:r w:rsidRPr="0010204F">
        <w:rPr>
          <w:rFonts w:ascii="Times New Roman" w:hAnsi="Times New Roman"/>
          <w:bCs/>
          <w:sz w:val="20"/>
          <w:szCs w:val="20"/>
          <w:lang w:val="uk-UA"/>
        </w:rPr>
        <w:t xml:space="preserve"> на формування елементів продуктивності та врожаю насіння гібридів соняшнику</w:t>
      </w:r>
      <w:r w:rsidR="007075F7" w:rsidRPr="0010204F">
        <w:rPr>
          <w:rFonts w:ascii="Times New Roman" w:hAnsi="Times New Roman"/>
          <w:bCs/>
          <w:sz w:val="20"/>
          <w:szCs w:val="20"/>
          <w:lang w:val="uk-UA"/>
        </w:rPr>
        <w:t>,</w:t>
      </w:r>
      <w:r w:rsidRPr="0010204F">
        <w:rPr>
          <w:rFonts w:ascii="Times New Roman" w:hAnsi="Times New Roman"/>
          <w:bCs/>
          <w:sz w:val="20"/>
          <w:szCs w:val="20"/>
          <w:lang w:val="uk-UA"/>
        </w:rPr>
        <w:t xml:space="preserve"> можна зробити такі висновки: формування фотосинтетичного апарату, елементів продуктивності, величини та якості врожаю насіння соняшнику значною мірою визначалося комбінацією попередників ланки сівозміни, до якої включена досліджувана культура.</w:t>
      </w:r>
    </w:p>
    <w:p w14:paraId="3D0A5960" w14:textId="77777777" w:rsidR="003C62CB" w:rsidRPr="0010204F" w:rsidRDefault="003C62CB" w:rsidP="003C62CB">
      <w:pPr>
        <w:ind w:firstLine="567"/>
        <w:jc w:val="both"/>
        <w:rPr>
          <w:rFonts w:ascii="Times New Roman" w:hAnsi="Times New Roman"/>
          <w:bCs/>
          <w:sz w:val="20"/>
          <w:szCs w:val="20"/>
          <w:lang w:val="uk-UA"/>
        </w:rPr>
      </w:pPr>
      <w:r w:rsidRPr="0010204F">
        <w:rPr>
          <w:rFonts w:ascii="Times New Roman" w:hAnsi="Times New Roman"/>
          <w:bCs/>
          <w:sz w:val="20"/>
          <w:szCs w:val="20"/>
          <w:lang w:val="uk-UA"/>
        </w:rPr>
        <w:t xml:space="preserve">Досліджувані гібриди соняшнику демонстрували чутливість до фізико-хімічних властивостей ґрунту, що сформувалися після різних попередників. Найбільш сприятливою ланкою для вирощування культури виявилася ланка: горох → пшениця озима → соняшник, після якої при дотриманні рекомендованої агротехніки забезпечувалося формування врожайності на рівні </w:t>
      </w:r>
      <w:r w:rsidRPr="0010204F">
        <w:rPr>
          <w:rFonts w:ascii="Times New Roman" w:hAnsi="Times New Roman"/>
          <w:bCs/>
          <w:sz w:val="20"/>
          <w:szCs w:val="20"/>
          <w:lang w:val="uk-UA"/>
        </w:rPr>
        <w:t>2,7 т/га при високих технологічних показниках якості насіння.</w:t>
      </w:r>
    </w:p>
    <w:p w14:paraId="51138A85" w14:textId="77777777" w:rsidR="003C62CB" w:rsidRPr="0010204F" w:rsidRDefault="003C62CB" w:rsidP="003C62CB">
      <w:pPr>
        <w:ind w:firstLine="567"/>
        <w:jc w:val="both"/>
        <w:rPr>
          <w:rFonts w:ascii="Times New Roman" w:hAnsi="Times New Roman"/>
          <w:bCs/>
          <w:sz w:val="20"/>
          <w:szCs w:val="20"/>
          <w:lang w:val="uk-UA"/>
        </w:rPr>
      </w:pPr>
      <w:r w:rsidRPr="0010204F">
        <w:rPr>
          <w:rFonts w:ascii="Times New Roman" w:hAnsi="Times New Roman"/>
          <w:bCs/>
          <w:sz w:val="20"/>
          <w:szCs w:val="20"/>
          <w:lang w:val="uk-UA"/>
        </w:rPr>
        <w:t>Результати дослідження показали, що гібрид Всесвіт впевнено лідирував серед інших зразків за всіма ланками попередників, як за врожайністю, так і за якісними характеристиками насіння.</w:t>
      </w:r>
    </w:p>
    <w:p w14:paraId="75B5F791" w14:textId="7AE9F97C" w:rsidR="003C62CB" w:rsidRPr="0010204F" w:rsidRDefault="003C62CB" w:rsidP="003C62CB">
      <w:pPr>
        <w:ind w:firstLine="567"/>
        <w:jc w:val="both"/>
        <w:rPr>
          <w:rFonts w:ascii="Times New Roman" w:hAnsi="Times New Roman"/>
          <w:bCs/>
          <w:sz w:val="20"/>
          <w:szCs w:val="20"/>
          <w:lang w:val="uk-UA"/>
        </w:rPr>
      </w:pPr>
      <w:r w:rsidRPr="0010204F">
        <w:rPr>
          <w:rFonts w:ascii="Times New Roman" w:hAnsi="Times New Roman"/>
          <w:bCs/>
          <w:sz w:val="20"/>
          <w:szCs w:val="20"/>
          <w:lang w:val="uk-UA"/>
        </w:rPr>
        <w:t>Тому враховуючи високі показники продуктивності ранньостиглого гібрида Всесвіт за різних від кліматичних умов років вирощування рекомендуємо сільськогосподарським виробникам збільшувати його в стру</w:t>
      </w:r>
      <w:r w:rsidR="007075F7" w:rsidRPr="0010204F">
        <w:rPr>
          <w:rFonts w:ascii="Times New Roman" w:hAnsi="Times New Roman"/>
          <w:bCs/>
          <w:sz w:val="20"/>
          <w:szCs w:val="20"/>
          <w:lang w:val="uk-UA"/>
        </w:rPr>
        <w:t>ктурі посівних площ серед переліку рекомендованих гібридів соняшнику</w:t>
      </w:r>
      <w:r w:rsidRPr="0010204F">
        <w:rPr>
          <w:rFonts w:ascii="Times New Roman" w:hAnsi="Times New Roman"/>
          <w:bCs/>
          <w:sz w:val="20"/>
          <w:szCs w:val="20"/>
          <w:lang w:val="uk-UA"/>
        </w:rPr>
        <w:t xml:space="preserve"> в </w:t>
      </w:r>
      <w:r w:rsidR="007075F7" w:rsidRPr="0010204F">
        <w:rPr>
          <w:rFonts w:ascii="Times New Roman" w:hAnsi="Times New Roman"/>
          <w:bCs/>
          <w:sz w:val="20"/>
          <w:szCs w:val="20"/>
          <w:lang w:val="uk-UA"/>
        </w:rPr>
        <w:t>Північно-східному Лісостепу України</w:t>
      </w:r>
      <w:r w:rsidRPr="0010204F">
        <w:rPr>
          <w:rFonts w:ascii="Times New Roman" w:hAnsi="Times New Roman"/>
          <w:bCs/>
          <w:sz w:val="20"/>
          <w:szCs w:val="20"/>
          <w:lang w:val="uk-UA"/>
        </w:rPr>
        <w:t xml:space="preserve">. </w:t>
      </w:r>
    </w:p>
    <w:p w14:paraId="60E75B0D" w14:textId="77777777" w:rsidR="003C62CB" w:rsidRPr="0010204F" w:rsidRDefault="003C62CB" w:rsidP="003C62CB">
      <w:pPr>
        <w:ind w:firstLine="567"/>
        <w:jc w:val="both"/>
        <w:rPr>
          <w:rFonts w:ascii="Times New Roman" w:hAnsi="Times New Roman"/>
          <w:b/>
          <w:bCs/>
          <w:sz w:val="20"/>
          <w:szCs w:val="20"/>
          <w:lang w:val="uk-UA"/>
        </w:rPr>
      </w:pPr>
    </w:p>
    <w:p w14:paraId="25391791" w14:textId="77777777" w:rsidR="001C6CEA" w:rsidRPr="0010204F" w:rsidRDefault="001C6CEA" w:rsidP="0045132F">
      <w:pPr>
        <w:autoSpaceDE w:val="0"/>
        <w:autoSpaceDN w:val="0"/>
        <w:adjustRightInd w:val="0"/>
        <w:ind w:firstLine="567"/>
        <w:jc w:val="both"/>
        <w:rPr>
          <w:rFonts w:ascii="Times New Roman" w:hAnsi="Times New Roman"/>
          <w:b/>
          <w:bCs/>
          <w:sz w:val="20"/>
          <w:szCs w:val="20"/>
          <w:lang w:val="uk-UA"/>
        </w:rPr>
      </w:pPr>
      <w:r w:rsidRPr="0010204F">
        <w:rPr>
          <w:rFonts w:ascii="Times New Roman" w:hAnsi="Times New Roman"/>
          <w:b/>
          <w:bCs/>
          <w:sz w:val="20"/>
          <w:szCs w:val="20"/>
          <w:lang w:val="uk-UA"/>
        </w:rPr>
        <w:t>Список використаної літератури</w:t>
      </w:r>
    </w:p>
    <w:p w14:paraId="1C1CC5C1" w14:textId="77777777" w:rsidR="001C6CEA" w:rsidRPr="0010204F" w:rsidRDefault="00973B6C" w:rsidP="001C6CEA">
      <w:pPr>
        <w:ind w:firstLine="567"/>
        <w:jc w:val="both"/>
        <w:rPr>
          <w:rFonts w:ascii="Times New Roman" w:hAnsi="Times New Roman"/>
          <w:sz w:val="20"/>
          <w:szCs w:val="20"/>
          <w:lang w:val="uk-UA"/>
        </w:rPr>
      </w:pPr>
      <w:r w:rsidRPr="0010204F">
        <w:rPr>
          <w:rFonts w:ascii="Times New Roman" w:hAnsi="Times New Roman"/>
          <w:sz w:val="20"/>
          <w:szCs w:val="20"/>
          <w:lang w:val="en-US"/>
        </w:rPr>
        <w:t>Chernenko</w:t>
      </w:r>
      <w:r w:rsidRPr="0010204F">
        <w:rPr>
          <w:rFonts w:ascii="Times New Roman" w:hAnsi="Times New Roman"/>
          <w:sz w:val="20"/>
          <w:szCs w:val="20"/>
          <w:lang w:val="uk-UA"/>
        </w:rPr>
        <w:t xml:space="preserve"> </w:t>
      </w:r>
      <w:r w:rsidRPr="0010204F">
        <w:rPr>
          <w:rFonts w:ascii="Times New Roman" w:hAnsi="Times New Roman"/>
          <w:sz w:val="20"/>
          <w:szCs w:val="20"/>
          <w:lang w:val="en-US"/>
        </w:rPr>
        <w:t>A</w:t>
      </w:r>
      <w:r w:rsidRPr="0010204F">
        <w:rPr>
          <w:rFonts w:ascii="Times New Roman" w:hAnsi="Times New Roman"/>
          <w:sz w:val="20"/>
          <w:szCs w:val="20"/>
          <w:lang w:val="uk-UA"/>
        </w:rPr>
        <w:t xml:space="preserve">. </w:t>
      </w:r>
      <w:r w:rsidRPr="0010204F">
        <w:rPr>
          <w:rFonts w:ascii="Times New Roman" w:hAnsi="Times New Roman"/>
          <w:sz w:val="20"/>
          <w:szCs w:val="20"/>
          <w:lang w:val="en-US"/>
        </w:rPr>
        <w:t>V</w:t>
      </w:r>
      <w:r w:rsidRPr="0010204F">
        <w:rPr>
          <w:rFonts w:ascii="Times New Roman" w:hAnsi="Times New Roman"/>
          <w:sz w:val="20"/>
          <w:szCs w:val="20"/>
          <w:lang w:val="uk-UA"/>
        </w:rPr>
        <w:t xml:space="preserve">., </w:t>
      </w:r>
      <w:r w:rsidRPr="0010204F">
        <w:rPr>
          <w:rFonts w:ascii="Times New Roman" w:hAnsi="Times New Roman"/>
          <w:sz w:val="20"/>
          <w:szCs w:val="20"/>
          <w:lang w:val="en-US"/>
        </w:rPr>
        <w:t>Shevchenko</w:t>
      </w:r>
      <w:r w:rsidRPr="0010204F">
        <w:rPr>
          <w:rFonts w:ascii="Times New Roman" w:hAnsi="Times New Roman"/>
          <w:sz w:val="20"/>
          <w:szCs w:val="20"/>
          <w:lang w:val="uk-UA"/>
        </w:rPr>
        <w:t xml:space="preserve"> </w:t>
      </w:r>
      <w:r w:rsidRPr="0010204F">
        <w:rPr>
          <w:rFonts w:ascii="Times New Roman" w:hAnsi="Times New Roman"/>
          <w:sz w:val="20"/>
          <w:szCs w:val="20"/>
          <w:lang w:val="en-US"/>
        </w:rPr>
        <w:t>M</w:t>
      </w:r>
      <w:r w:rsidRPr="0010204F">
        <w:rPr>
          <w:rFonts w:ascii="Times New Roman" w:hAnsi="Times New Roman"/>
          <w:sz w:val="20"/>
          <w:szCs w:val="20"/>
          <w:lang w:val="uk-UA"/>
        </w:rPr>
        <w:t xml:space="preserve">. </w:t>
      </w:r>
      <w:r w:rsidRPr="0010204F">
        <w:rPr>
          <w:rFonts w:ascii="Times New Roman" w:hAnsi="Times New Roman"/>
          <w:sz w:val="20"/>
          <w:szCs w:val="20"/>
          <w:lang w:val="en-US"/>
        </w:rPr>
        <w:t>S</w:t>
      </w:r>
      <w:r w:rsidRPr="0010204F">
        <w:rPr>
          <w:rFonts w:ascii="Times New Roman" w:hAnsi="Times New Roman"/>
          <w:sz w:val="20"/>
          <w:szCs w:val="20"/>
          <w:lang w:val="uk-UA"/>
        </w:rPr>
        <w:t xml:space="preserve">., </w:t>
      </w:r>
      <w:r w:rsidRPr="0010204F">
        <w:rPr>
          <w:rFonts w:ascii="Times New Roman" w:hAnsi="Times New Roman"/>
          <w:sz w:val="20"/>
          <w:szCs w:val="20"/>
          <w:lang w:val="en-US"/>
        </w:rPr>
        <w:t>E</w:t>
      </w:r>
      <w:r w:rsidRPr="0010204F">
        <w:rPr>
          <w:rFonts w:ascii="Times New Roman" w:hAnsi="Times New Roman"/>
          <w:sz w:val="20"/>
          <w:szCs w:val="20"/>
          <w:lang w:val="uk-UA"/>
        </w:rPr>
        <w:t xml:space="preserve">. </w:t>
      </w:r>
      <w:r w:rsidRPr="0010204F">
        <w:rPr>
          <w:rFonts w:ascii="Times New Roman" w:hAnsi="Times New Roman"/>
          <w:sz w:val="20"/>
          <w:szCs w:val="20"/>
          <w:lang w:val="en-US"/>
        </w:rPr>
        <w:t>M</w:t>
      </w:r>
      <w:r w:rsidRPr="0010204F">
        <w:rPr>
          <w:rFonts w:ascii="Times New Roman" w:hAnsi="Times New Roman"/>
          <w:sz w:val="20"/>
          <w:szCs w:val="20"/>
          <w:lang w:val="uk-UA"/>
        </w:rPr>
        <w:t xml:space="preserve">. </w:t>
      </w:r>
      <w:r w:rsidRPr="0010204F">
        <w:rPr>
          <w:rFonts w:ascii="Times New Roman" w:hAnsi="Times New Roman"/>
          <w:sz w:val="20"/>
          <w:szCs w:val="20"/>
          <w:lang w:val="en-US"/>
        </w:rPr>
        <w:t>Lebid</w:t>
      </w:r>
      <w:r w:rsidRPr="0010204F">
        <w:rPr>
          <w:rFonts w:ascii="Times New Roman" w:hAnsi="Times New Roman"/>
          <w:sz w:val="20"/>
          <w:szCs w:val="20"/>
          <w:lang w:val="uk-UA"/>
        </w:rPr>
        <w:t xml:space="preserve">. (2013). </w:t>
      </w:r>
      <w:r w:rsidRPr="0010204F">
        <w:rPr>
          <w:rFonts w:ascii="Times New Roman" w:hAnsi="Times New Roman"/>
          <w:sz w:val="20"/>
          <w:szCs w:val="20"/>
          <w:lang w:val="en-US"/>
        </w:rPr>
        <w:t>Structure of sown areas, predecessors, crop rotations</w:t>
      </w:r>
      <w:r w:rsidRPr="0010204F">
        <w:rPr>
          <w:rFonts w:ascii="Times New Roman" w:hAnsi="Times New Roman"/>
          <w:sz w:val="20"/>
          <w:szCs w:val="20"/>
          <w:lang w:val="uk-UA"/>
        </w:rPr>
        <w:t>.</w:t>
      </w:r>
      <w:r w:rsidRPr="0010204F">
        <w:rPr>
          <w:rFonts w:ascii="Times New Roman" w:hAnsi="Times New Roman"/>
          <w:sz w:val="20"/>
          <w:szCs w:val="20"/>
          <w:lang w:val="en-US"/>
        </w:rPr>
        <w:t xml:space="preserve"> </w:t>
      </w:r>
      <w:r w:rsidRPr="0010204F">
        <w:rPr>
          <w:rFonts w:ascii="Times New Roman" w:hAnsi="Times New Roman"/>
          <w:i/>
          <w:sz w:val="20"/>
          <w:szCs w:val="20"/>
          <w:lang w:val="en-US"/>
        </w:rPr>
        <w:t>Scientific and practical recommendations</w:t>
      </w:r>
      <w:r w:rsidRPr="0010204F">
        <w:rPr>
          <w:rFonts w:ascii="Times New Roman" w:hAnsi="Times New Roman"/>
          <w:i/>
          <w:sz w:val="20"/>
          <w:szCs w:val="20"/>
          <w:lang w:val="uk-UA"/>
        </w:rPr>
        <w:t>.</w:t>
      </w:r>
      <w:r w:rsidRPr="0010204F">
        <w:rPr>
          <w:rFonts w:ascii="Times New Roman" w:hAnsi="Times New Roman"/>
          <w:i/>
          <w:sz w:val="20"/>
          <w:szCs w:val="20"/>
          <w:lang w:val="en-US"/>
        </w:rPr>
        <w:t xml:space="preserve"> Dnipropetrovsk</w:t>
      </w:r>
      <w:r w:rsidR="001C6CEA" w:rsidRPr="0010204F">
        <w:rPr>
          <w:rFonts w:ascii="Times New Roman" w:hAnsi="Times New Roman"/>
          <w:sz w:val="20"/>
          <w:szCs w:val="20"/>
          <w:lang w:val="en-US"/>
        </w:rPr>
        <w:t>. 7-8</w:t>
      </w:r>
      <w:r w:rsidRPr="0010204F">
        <w:rPr>
          <w:rFonts w:ascii="Times New Roman" w:hAnsi="Times New Roman"/>
          <w:sz w:val="20"/>
          <w:szCs w:val="20"/>
          <w:lang w:val="uk-UA"/>
        </w:rPr>
        <w:t>.</w:t>
      </w:r>
    </w:p>
    <w:p w14:paraId="16DB32C4" w14:textId="77777777" w:rsidR="001C6CEA" w:rsidRPr="0010204F" w:rsidRDefault="00973B6C" w:rsidP="001C6CEA">
      <w:pPr>
        <w:ind w:firstLine="567"/>
        <w:jc w:val="both"/>
        <w:rPr>
          <w:rFonts w:ascii="Times New Roman" w:hAnsi="Times New Roman"/>
          <w:sz w:val="20"/>
          <w:szCs w:val="20"/>
          <w:lang w:val="uk-UA"/>
        </w:rPr>
      </w:pPr>
      <w:r w:rsidRPr="0010204F">
        <w:rPr>
          <w:rFonts w:ascii="Times New Roman" w:hAnsi="Times New Roman"/>
          <w:sz w:val="20"/>
          <w:szCs w:val="20"/>
          <w:lang w:val="en-US"/>
        </w:rPr>
        <w:t>Trotsenko V.</w:t>
      </w:r>
      <w:r w:rsidR="00A03E98" w:rsidRPr="0010204F">
        <w:rPr>
          <w:rFonts w:ascii="Times New Roman" w:hAnsi="Times New Roman"/>
          <w:sz w:val="20"/>
          <w:szCs w:val="20"/>
          <w:lang w:val="uk-UA"/>
        </w:rPr>
        <w:t xml:space="preserve"> </w:t>
      </w:r>
      <w:r w:rsidRPr="0010204F">
        <w:rPr>
          <w:rFonts w:ascii="Times New Roman" w:hAnsi="Times New Roman"/>
          <w:sz w:val="20"/>
          <w:szCs w:val="20"/>
          <w:lang w:val="en-US"/>
        </w:rPr>
        <w:t xml:space="preserve">I. </w:t>
      </w:r>
      <w:r w:rsidR="00A03E98" w:rsidRPr="0010204F">
        <w:rPr>
          <w:rFonts w:ascii="Times New Roman" w:hAnsi="Times New Roman"/>
          <w:sz w:val="20"/>
          <w:szCs w:val="20"/>
          <w:lang w:val="uk-UA"/>
        </w:rPr>
        <w:t xml:space="preserve">(2001). </w:t>
      </w:r>
      <w:r w:rsidRPr="0010204F">
        <w:rPr>
          <w:rFonts w:ascii="Times New Roman" w:hAnsi="Times New Roman"/>
          <w:sz w:val="20"/>
          <w:szCs w:val="20"/>
          <w:lang w:val="en-US"/>
        </w:rPr>
        <w:t xml:space="preserve">Sunflower: selection, seed production, cultivation technology. Monograph. </w:t>
      </w:r>
      <w:r w:rsidRPr="0010204F">
        <w:rPr>
          <w:rFonts w:ascii="Times New Roman" w:hAnsi="Times New Roman"/>
          <w:i/>
          <w:sz w:val="20"/>
          <w:szCs w:val="20"/>
          <w:lang w:val="en-US"/>
        </w:rPr>
        <w:t>Sumy: University Book</w:t>
      </w:r>
      <w:r w:rsidR="001C6CEA" w:rsidRPr="0010204F">
        <w:rPr>
          <w:rFonts w:ascii="Times New Roman" w:hAnsi="Times New Roman"/>
          <w:sz w:val="20"/>
          <w:szCs w:val="20"/>
          <w:lang w:val="en-US"/>
        </w:rPr>
        <w:t>.</w:t>
      </w:r>
      <w:r w:rsidR="001C6CEA" w:rsidRPr="0010204F">
        <w:rPr>
          <w:rFonts w:ascii="Times New Roman" w:hAnsi="Times New Roman"/>
          <w:sz w:val="20"/>
          <w:szCs w:val="20"/>
          <w:lang w:val="uk-UA"/>
        </w:rPr>
        <w:t xml:space="preserve"> </w:t>
      </w:r>
      <w:r w:rsidR="00A03E98" w:rsidRPr="0010204F">
        <w:rPr>
          <w:rFonts w:ascii="Times New Roman" w:hAnsi="Times New Roman"/>
          <w:sz w:val="20"/>
          <w:szCs w:val="20"/>
          <w:lang w:val="en-US"/>
        </w:rPr>
        <w:t>84</w:t>
      </w:r>
      <w:r w:rsidR="001C6CEA" w:rsidRPr="0010204F">
        <w:rPr>
          <w:rFonts w:ascii="Times New Roman" w:hAnsi="Times New Roman"/>
          <w:sz w:val="20"/>
          <w:szCs w:val="20"/>
          <w:lang w:val="uk-UA"/>
        </w:rPr>
        <w:t>.</w:t>
      </w:r>
    </w:p>
    <w:p w14:paraId="72373EC6" w14:textId="77777777"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en-US"/>
        </w:rPr>
        <w:t xml:space="preserve">Didushok M. V., Topolny, F. P. </w:t>
      </w:r>
      <w:r w:rsidRPr="0010204F">
        <w:rPr>
          <w:rFonts w:ascii="Times New Roman" w:hAnsi="Times New Roman"/>
          <w:sz w:val="20"/>
          <w:szCs w:val="20"/>
          <w:lang w:val="uk-UA"/>
        </w:rPr>
        <w:t>(</w:t>
      </w:r>
      <w:r w:rsidRPr="0010204F">
        <w:rPr>
          <w:rFonts w:ascii="Times New Roman" w:hAnsi="Times New Roman"/>
          <w:sz w:val="20"/>
          <w:szCs w:val="20"/>
          <w:lang w:val="en-US"/>
        </w:rPr>
        <w:t>2020</w:t>
      </w:r>
      <w:r w:rsidRPr="0010204F">
        <w:rPr>
          <w:rFonts w:ascii="Times New Roman" w:hAnsi="Times New Roman"/>
          <w:sz w:val="20"/>
          <w:szCs w:val="20"/>
          <w:lang w:val="uk-UA"/>
        </w:rPr>
        <w:t>)</w:t>
      </w:r>
      <w:r w:rsidRPr="0010204F">
        <w:rPr>
          <w:rFonts w:ascii="Times New Roman" w:hAnsi="Times New Roman"/>
          <w:sz w:val="20"/>
          <w:szCs w:val="20"/>
          <w:lang w:val="en-US"/>
        </w:rPr>
        <w:t xml:space="preserve">. Productivity of sunflower crops depending on predecessors and soil cultivation in the steppe of Ukraine. Materials of the All-Ukrainian Scientific and Practical Conference </w:t>
      </w:r>
      <w:r w:rsidRPr="0010204F">
        <w:rPr>
          <w:rFonts w:ascii="Times New Roman" w:hAnsi="Times New Roman"/>
          <w:i/>
          <w:sz w:val="20"/>
          <w:szCs w:val="20"/>
          <w:lang w:val="en-US"/>
        </w:rPr>
        <w:t>"Achievements and Prospects of the Industry of Production, Processing and Storage of Agricultural Products". Kropyvnytskyi: TsNTU</w:t>
      </w:r>
      <w:r w:rsidRPr="0010204F">
        <w:rPr>
          <w:rFonts w:ascii="Times New Roman" w:hAnsi="Times New Roman"/>
          <w:sz w:val="20"/>
          <w:szCs w:val="20"/>
          <w:lang w:val="en-US"/>
        </w:rPr>
        <w:t>.</w:t>
      </w:r>
      <w:r w:rsidR="001C6CEA" w:rsidRPr="0010204F">
        <w:rPr>
          <w:rFonts w:ascii="Times New Roman" w:hAnsi="Times New Roman"/>
          <w:sz w:val="20"/>
          <w:szCs w:val="20"/>
          <w:lang w:val="en-US"/>
        </w:rPr>
        <w:t xml:space="preserve"> 28.-31. </w:t>
      </w:r>
    </w:p>
    <w:p w14:paraId="4C702D43" w14:textId="59D2A3E4" w:rsidR="001C6CEA" w:rsidRPr="0010204F" w:rsidRDefault="0059690A" w:rsidP="001C6CEA">
      <w:pPr>
        <w:ind w:firstLine="567"/>
        <w:jc w:val="both"/>
        <w:rPr>
          <w:rFonts w:ascii="Times New Roman" w:hAnsi="Times New Roman"/>
          <w:sz w:val="20"/>
          <w:szCs w:val="20"/>
          <w:lang w:val="uk-UA"/>
        </w:rPr>
      </w:pPr>
      <w:r w:rsidRPr="0010204F">
        <w:rPr>
          <w:rFonts w:ascii="Times New Roman" w:hAnsi="Times New Roman"/>
          <w:noProof/>
          <w:sz w:val="24"/>
          <w:szCs w:val="24"/>
          <w:lang w:val="en-US"/>
        </w:rPr>
        <w:lastRenderedPageBreak/>
        <mc:AlternateContent>
          <mc:Choice Requires="wps">
            <w:drawing>
              <wp:anchor distT="0" distB="0" distL="114300" distR="114300" simplePos="0" relativeHeight="251664896" behindDoc="0" locked="0" layoutInCell="1" allowOverlap="1" wp14:anchorId="144B92CD" wp14:editId="535FE231">
                <wp:simplePos x="0" y="0"/>
                <wp:positionH relativeFrom="margin">
                  <wp:posOffset>82550</wp:posOffset>
                </wp:positionH>
                <wp:positionV relativeFrom="paragraph">
                  <wp:posOffset>-508635</wp:posOffset>
                </wp:positionV>
                <wp:extent cx="447675" cy="3759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47675" cy="375920"/>
                        </a:xfrm>
                        <a:prstGeom prst="rect">
                          <a:avLst/>
                        </a:prstGeom>
                        <a:solidFill>
                          <a:sysClr val="window" lastClr="FFFFFF">
                            <a:alpha val="0"/>
                          </a:sysClr>
                        </a:solidFill>
                        <a:ln w="6350">
                          <a:noFill/>
                        </a:ln>
                      </wps:spPr>
                      <wps:txbx>
                        <w:txbxContent>
                          <w:p w14:paraId="28E467F6" w14:textId="1ADBCFB3"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B92CD" id="Text Box 9" o:spid="_x0000_s1030" type="#_x0000_t202" style="position:absolute;left:0;text-align:left;margin-left:6.5pt;margin-top:-40.05pt;width:35.25pt;height:29.6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" fillcolor="window" stroked="f" strokeweight=".5pt">
                <v:fill opacity="0"/>
                <v:textbox>
                  <w:txbxContent>
                    <w:p w14:paraId="28E467F6" w14:textId="1ADBCFB3" w:rsidR="0059690A" w:rsidRDefault="0059690A" w:rsidP="0059690A">
                      <w:pPr>
                        <w:rPr>
                          <w:rFonts w:ascii="Times New Roman" w:hAnsi="Times New Roman"/>
                          <w:color w:val="FFFFFF" w:themeColor="background1"/>
                          <w:sz w:val="24"/>
                          <w:szCs w:val="24"/>
                          <w:lang w:val="en-US"/>
                          <w14:textFill>
                            <w14:noFill/>
                          </w14:textFill>
                        </w:rPr>
                      </w:pPr>
                      <w:r>
                        <w:rPr>
                          <w:rFonts w:ascii="Times New Roman" w:hAnsi="Times New Roman"/>
                          <w:sz w:val="24"/>
                          <w:szCs w:val="24"/>
                          <w:lang w:val="en-US"/>
                        </w:rPr>
                        <w:t>16</w:t>
                      </w:r>
                    </w:p>
                  </w:txbxContent>
                </v:textbox>
                <w10:wrap anchorx="margin"/>
              </v:shape>
            </w:pict>
          </mc:Fallback>
        </mc:AlternateContent>
      </w:r>
      <w:r w:rsidR="00A03E98" w:rsidRPr="0010204F">
        <w:rPr>
          <w:rFonts w:ascii="Times New Roman" w:hAnsi="Times New Roman"/>
          <w:sz w:val="20"/>
          <w:szCs w:val="20"/>
          <w:lang w:val="uk-UA"/>
        </w:rPr>
        <w:t xml:space="preserve">Dimitrov S. G. (2015). Stability and plasticity of modern sunflower hybrids. </w:t>
      </w:r>
      <w:r w:rsidR="00A03E98" w:rsidRPr="0010204F">
        <w:rPr>
          <w:rFonts w:ascii="Times New Roman" w:hAnsi="Times New Roman"/>
          <w:i/>
          <w:sz w:val="20"/>
          <w:szCs w:val="20"/>
          <w:lang w:val="uk-UA"/>
        </w:rPr>
        <w:t>Collection of scientific papers of the National Scientific Center Institute of Agriculture NAAS</w:t>
      </w:r>
      <w:r w:rsidR="001C6CEA" w:rsidRPr="0010204F">
        <w:rPr>
          <w:rFonts w:ascii="Times New Roman" w:hAnsi="Times New Roman"/>
          <w:sz w:val="20"/>
          <w:szCs w:val="20"/>
          <w:lang w:val="uk-UA"/>
        </w:rPr>
        <w:t xml:space="preserve">. </w:t>
      </w:r>
      <w:r w:rsidR="00A03E98" w:rsidRPr="0010204F">
        <w:rPr>
          <w:rFonts w:ascii="Times New Roman" w:hAnsi="Times New Roman"/>
          <w:sz w:val="20"/>
          <w:szCs w:val="20"/>
          <w:lang w:val="uk-UA"/>
        </w:rPr>
        <w:t xml:space="preserve">3. </w:t>
      </w:r>
      <w:r w:rsidR="001C6CEA" w:rsidRPr="0010204F">
        <w:rPr>
          <w:rFonts w:ascii="Times New Roman" w:hAnsi="Times New Roman"/>
          <w:sz w:val="20"/>
          <w:szCs w:val="20"/>
          <w:lang w:val="uk-UA"/>
        </w:rPr>
        <w:t>117-124.</w:t>
      </w:r>
    </w:p>
    <w:p w14:paraId="40C1F095" w14:textId="7ECF7FD6" w:rsidR="0029603F" w:rsidRPr="0010204F" w:rsidRDefault="00AB5CFB"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Boyko P., Martyniuk I., Tsymbal Ya. (2021). Formation of crop rotation principles in agricultural systems. </w:t>
      </w:r>
      <w:r w:rsidRPr="0010204F">
        <w:rPr>
          <w:rFonts w:ascii="Times New Roman" w:hAnsi="Times New Roman"/>
          <w:i/>
          <w:sz w:val="20"/>
          <w:szCs w:val="20"/>
          <w:lang w:val="uk-UA"/>
        </w:rPr>
        <w:t>Bulletin of Agrarian Science</w:t>
      </w:r>
      <w:r w:rsidRPr="0010204F">
        <w:rPr>
          <w:rFonts w:ascii="Times New Roman" w:hAnsi="Times New Roman"/>
          <w:sz w:val="20"/>
          <w:szCs w:val="20"/>
          <w:lang w:val="uk-UA"/>
        </w:rPr>
        <w:t>. 3. 5-13.</w:t>
      </w:r>
      <w:r w:rsidR="0029603F" w:rsidRPr="0010204F">
        <w:rPr>
          <w:rFonts w:ascii="Times New Roman" w:hAnsi="Times New Roman"/>
          <w:sz w:val="20"/>
          <w:szCs w:val="20"/>
          <w:lang w:val="uk-UA"/>
        </w:rPr>
        <w:t xml:space="preserve"> </w:t>
      </w:r>
    </w:p>
    <w:p w14:paraId="2855293C" w14:textId="4AB50EDC" w:rsidR="005A5E31" w:rsidRPr="0010204F" w:rsidRDefault="004A6B92"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Voytovyk M. V. (2023). Productivity of short-rotation crop rotations on typical black soil. </w:t>
      </w:r>
      <w:r w:rsidRPr="0010204F">
        <w:rPr>
          <w:rFonts w:ascii="Times New Roman" w:hAnsi="Times New Roman"/>
          <w:i/>
          <w:sz w:val="20"/>
          <w:szCs w:val="20"/>
          <w:lang w:val="uk-UA"/>
        </w:rPr>
        <w:t>Podolskyi visnyk: agriculture, technology, economics.</w:t>
      </w:r>
      <w:r w:rsidRPr="0010204F">
        <w:rPr>
          <w:rFonts w:ascii="Times New Roman" w:hAnsi="Times New Roman"/>
          <w:sz w:val="20"/>
          <w:szCs w:val="20"/>
          <w:lang w:val="uk-UA"/>
        </w:rPr>
        <w:t xml:space="preserve"> 40. 15-20</w:t>
      </w:r>
      <w:r w:rsidR="005A5E31" w:rsidRPr="0010204F">
        <w:rPr>
          <w:rFonts w:ascii="Times New Roman" w:hAnsi="Times New Roman"/>
          <w:sz w:val="20"/>
          <w:szCs w:val="20"/>
          <w:lang w:val="uk-UA"/>
        </w:rPr>
        <w:t>. https://doi.org/10.37406/2706-9052-2023-3.2</w:t>
      </w:r>
    </w:p>
    <w:p w14:paraId="06853C95" w14:textId="36F3610D"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Tkachuk O. P., Bondaruk, N. V. (2023). Factors of intensification and ecologization of sunflower cultivation. </w:t>
      </w:r>
      <w:r w:rsidRPr="0010204F">
        <w:rPr>
          <w:rFonts w:ascii="Times New Roman" w:hAnsi="Times New Roman"/>
          <w:i/>
          <w:sz w:val="20"/>
          <w:szCs w:val="20"/>
          <w:lang w:val="uk-UA"/>
        </w:rPr>
        <w:t>Agrarian innovations</w:t>
      </w:r>
      <w:r w:rsidR="001C6CEA" w:rsidRPr="0010204F">
        <w:rPr>
          <w:rFonts w:ascii="Times New Roman" w:hAnsi="Times New Roman"/>
          <w:i/>
          <w:sz w:val="20"/>
          <w:szCs w:val="20"/>
          <w:lang w:val="uk-UA"/>
        </w:rPr>
        <w:t>.</w:t>
      </w:r>
      <w:r w:rsidRPr="0010204F">
        <w:rPr>
          <w:rFonts w:ascii="Times New Roman" w:hAnsi="Times New Roman"/>
          <w:sz w:val="20"/>
          <w:szCs w:val="20"/>
          <w:lang w:val="uk-UA"/>
        </w:rPr>
        <w:t xml:space="preserve"> 18.</w:t>
      </w:r>
      <w:r w:rsidR="001C6CEA" w:rsidRPr="0010204F">
        <w:rPr>
          <w:rFonts w:ascii="Times New Roman" w:hAnsi="Times New Roman"/>
          <w:sz w:val="20"/>
          <w:szCs w:val="20"/>
          <w:lang w:val="uk-UA"/>
        </w:rPr>
        <w:t xml:space="preserve"> 120-127. </w:t>
      </w:r>
      <w:r w:rsidR="001C6CEA" w:rsidRPr="0010204F">
        <w:rPr>
          <w:rFonts w:ascii="Times New Roman" w:hAnsi="Times New Roman"/>
          <w:sz w:val="20"/>
          <w:szCs w:val="20"/>
          <w:lang w:val="en-US"/>
        </w:rPr>
        <w:t>https</w:t>
      </w:r>
      <w:r w:rsidR="001C6CEA" w:rsidRPr="0010204F">
        <w:rPr>
          <w:rFonts w:ascii="Times New Roman" w:hAnsi="Times New Roman"/>
          <w:sz w:val="20"/>
          <w:szCs w:val="20"/>
          <w:lang w:val="uk-UA"/>
        </w:rPr>
        <w:t>://</w:t>
      </w:r>
      <w:r w:rsidR="001C6CEA" w:rsidRPr="0010204F">
        <w:rPr>
          <w:rFonts w:ascii="Times New Roman" w:hAnsi="Times New Roman"/>
          <w:sz w:val="20"/>
          <w:szCs w:val="20"/>
          <w:lang w:val="en-US"/>
        </w:rPr>
        <w:t>doi</w:t>
      </w:r>
      <w:r w:rsidR="001C6CEA" w:rsidRPr="0010204F">
        <w:rPr>
          <w:rFonts w:ascii="Times New Roman" w:hAnsi="Times New Roman"/>
          <w:sz w:val="20"/>
          <w:szCs w:val="20"/>
          <w:lang w:val="uk-UA"/>
        </w:rPr>
        <w:t>.</w:t>
      </w:r>
      <w:r w:rsidR="001C6CEA" w:rsidRPr="0010204F">
        <w:rPr>
          <w:rFonts w:ascii="Times New Roman" w:hAnsi="Times New Roman"/>
          <w:sz w:val="20"/>
          <w:szCs w:val="20"/>
          <w:lang w:val="en-US"/>
        </w:rPr>
        <w:t>org</w:t>
      </w:r>
      <w:r w:rsidR="001C6CEA" w:rsidRPr="0010204F">
        <w:rPr>
          <w:rFonts w:ascii="Times New Roman" w:hAnsi="Times New Roman"/>
          <w:sz w:val="20"/>
          <w:szCs w:val="20"/>
          <w:lang w:val="uk-UA"/>
        </w:rPr>
        <w:t>/10.32848/</w:t>
      </w:r>
      <w:r w:rsidR="001C6CEA" w:rsidRPr="0010204F">
        <w:rPr>
          <w:rFonts w:ascii="Times New Roman" w:hAnsi="Times New Roman"/>
          <w:sz w:val="20"/>
          <w:szCs w:val="20"/>
          <w:lang w:val="en-US"/>
        </w:rPr>
        <w:t>agrar</w:t>
      </w:r>
      <w:r w:rsidR="001C6CEA" w:rsidRPr="0010204F">
        <w:rPr>
          <w:rFonts w:ascii="Times New Roman" w:hAnsi="Times New Roman"/>
          <w:sz w:val="20"/>
          <w:szCs w:val="20"/>
          <w:lang w:val="uk-UA"/>
        </w:rPr>
        <w:t>.</w:t>
      </w:r>
      <w:r w:rsidR="001C6CEA" w:rsidRPr="0010204F">
        <w:rPr>
          <w:rFonts w:ascii="Times New Roman" w:hAnsi="Times New Roman"/>
          <w:sz w:val="20"/>
          <w:szCs w:val="20"/>
          <w:lang w:val="en-US"/>
        </w:rPr>
        <w:t>innov</w:t>
      </w:r>
      <w:r w:rsidR="001C6CEA" w:rsidRPr="0010204F">
        <w:rPr>
          <w:rFonts w:ascii="Times New Roman" w:hAnsi="Times New Roman"/>
          <w:sz w:val="20"/>
          <w:szCs w:val="20"/>
          <w:lang w:val="uk-UA"/>
        </w:rPr>
        <w:t>.2023.18.</w:t>
      </w:r>
    </w:p>
    <w:p w14:paraId="4071E06B" w14:textId="77777777"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Sobko M. G., Sobko O. M. (2012). The feasibility of using perennial leguminous grasses in stabilizing soil fertility. </w:t>
      </w:r>
      <w:r w:rsidRPr="0010204F">
        <w:rPr>
          <w:rFonts w:ascii="Times New Roman" w:hAnsi="Times New Roman"/>
          <w:i/>
          <w:sz w:val="20"/>
          <w:szCs w:val="20"/>
          <w:lang w:val="uk-UA"/>
        </w:rPr>
        <w:t>Bulletin of the Sumy National Agrarian University. Series: Agronomy and Biology</w:t>
      </w:r>
      <w:r w:rsidRPr="0010204F">
        <w:rPr>
          <w:rFonts w:ascii="Times New Roman" w:hAnsi="Times New Roman"/>
          <w:sz w:val="20"/>
          <w:szCs w:val="20"/>
          <w:lang w:val="uk-UA"/>
        </w:rPr>
        <w:t xml:space="preserve">. 2. </w:t>
      </w:r>
      <w:r w:rsidR="001C6CEA" w:rsidRPr="0010204F">
        <w:rPr>
          <w:rFonts w:ascii="Times New Roman" w:hAnsi="Times New Roman"/>
          <w:sz w:val="20"/>
          <w:szCs w:val="20"/>
          <w:lang w:val="uk-UA"/>
        </w:rPr>
        <w:t>154-157.</w:t>
      </w:r>
    </w:p>
    <w:p w14:paraId="6BBB3CDD" w14:textId="77777777"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Kovalev M. M., Topolnyi F. P., Mashchenko Y. V. (2023). Assessment of the degree of dependence of the structural composition of soils on the content and composition of humus and amphiphilic components of their humus component. </w:t>
      </w:r>
      <w:r w:rsidRPr="0010204F">
        <w:rPr>
          <w:rFonts w:ascii="Times New Roman" w:hAnsi="Times New Roman"/>
          <w:i/>
          <w:sz w:val="20"/>
          <w:szCs w:val="20"/>
          <w:lang w:val="uk-UA"/>
        </w:rPr>
        <w:t>Agrarian Innovations</w:t>
      </w:r>
      <w:r w:rsidR="001C6CEA" w:rsidRPr="0010204F">
        <w:rPr>
          <w:rFonts w:ascii="Times New Roman" w:hAnsi="Times New Roman"/>
          <w:i/>
          <w:sz w:val="20"/>
          <w:szCs w:val="20"/>
          <w:lang w:val="uk-UA"/>
        </w:rPr>
        <w:t>.</w:t>
      </w:r>
      <w:r w:rsidR="001C6CEA" w:rsidRPr="0010204F">
        <w:rPr>
          <w:rFonts w:ascii="Times New Roman" w:hAnsi="Times New Roman"/>
          <w:sz w:val="20"/>
          <w:szCs w:val="20"/>
          <w:lang w:val="uk-UA"/>
        </w:rPr>
        <w:t xml:space="preserve"> 19</w:t>
      </w:r>
      <w:r w:rsidRPr="0010204F">
        <w:rPr>
          <w:rFonts w:ascii="Times New Roman" w:hAnsi="Times New Roman"/>
          <w:sz w:val="20"/>
          <w:szCs w:val="20"/>
          <w:lang w:val="uk-UA"/>
        </w:rPr>
        <w:t>.</w:t>
      </w:r>
      <w:r w:rsidR="001C6CEA" w:rsidRPr="0010204F">
        <w:rPr>
          <w:rFonts w:ascii="Times New Roman" w:hAnsi="Times New Roman"/>
          <w:sz w:val="20"/>
          <w:szCs w:val="20"/>
          <w:lang w:val="uk-UA"/>
        </w:rPr>
        <w:t xml:space="preserve"> 67-73.</w:t>
      </w:r>
    </w:p>
    <w:p w14:paraId="091ADBE1" w14:textId="77777777"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Chorny S. G., Vilna N. V. (2019). Modification of the Pierce Productivity Index and its use for assessing the quality of chernozem soils of the Right-Bank Steppe of Ukraine. </w:t>
      </w:r>
      <w:r w:rsidRPr="0010204F">
        <w:rPr>
          <w:rFonts w:ascii="Times New Roman" w:hAnsi="Times New Roman"/>
          <w:i/>
          <w:sz w:val="20"/>
          <w:szCs w:val="20"/>
          <w:lang w:val="uk-UA"/>
        </w:rPr>
        <w:t>Agrochemistry and Soil Science</w:t>
      </w:r>
      <w:r w:rsidR="001C6CEA" w:rsidRPr="0010204F">
        <w:rPr>
          <w:rFonts w:ascii="Times New Roman" w:hAnsi="Times New Roman"/>
          <w:i/>
          <w:sz w:val="20"/>
          <w:szCs w:val="20"/>
          <w:lang w:val="uk-UA"/>
        </w:rPr>
        <w:t>.</w:t>
      </w:r>
      <w:r w:rsidR="001C6CEA" w:rsidRPr="0010204F">
        <w:rPr>
          <w:rFonts w:ascii="Times New Roman" w:hAnsi="Times New Roman"/>
          <w:sz w:val="20"/>
          <w:szCs w:val="20"/>
          <w:lang w:val="uk-UA"/>
        </w:rPr>
        <w:t xml:space="preserve"> </w:t>
      </w:r>
      <w:r w:rsidRPr="0010204F">
        <w:rPr>
          <w:rFonts w:ascii="Times New Roman" w:hAnsi="Times New Roman"/>
          <w:sz w:val="20"/>
          <w:szCs w:val="20"/>
          <w:lang w:val="uk-UA"/>
        </w:rPr>
        <w:t xml:space="preserve">88. </w:t>
      </w:r>
      <w:r w:rsidR="001C6CEA" w:rsidRPr="0010204F">
        <w:rPr>
          <w:rFonts w:ascii="Times New Roman" w:hAnsi="Times New Roman"/>
          <w:sz w:val="20"/>
          <w:szCs w:val="20"/>
          <w:lang w:val="uk-UA"/>
        </w:rPr>
        <w:t>31-39.</w:t>
      </w:r>
    </w:p>
    <w:p w14:paraId="6672084C" w14:textId="77777777" w:rsidR="001C6CEA" w:rsidRPr="0010204F" w:rsidRDefault="00A03E98"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Nesmachna M. (2024). World sunflower production in 2024 is the lowest in the last four seasons. </w:t>
      </w:r>
      <w:r w:rsidRPr="0010204F">
        <w:rPr>
          <w:rFonts w:ascii="Times New Roman" w:hAnsi="Times New Roman"/>
          <w:i/>
          <w:sz w:val="20"/>
          <w:szCs w:val="20"/>
          <w:lang w:val="uk-UA"/>
        </w:rPr>
        <w:t>Superagrom</w:t>
      </w:r>
      <w:r w:rsidR="001C6CEA" w:rsidRPr="0010204F">
        <w:rPr>
          <w:rFonts w:ascii="Times New Roman" w:hAnsi="Times New Roman"/>
          <w:sz w:val="20"/>
          <w:szCs w:val="20"/>
          <w:lang w:val="uk-UA"/>
        </w:rPr>
        <w:t>. https://superagronom.com/news.</w:t>
      </w:r>
    </w:p>
    <w:p w14:paraId="3FB54957" w14:textId="77777777" w:rsidR="001C6CEA" w:rsidRPr="0010204F" w:rsidRDefault="008D7A74" w:rsidP="001C6CEA">
      <w:pPr>
        <w:ind w:firstLine="567"/>
        <w:jc w:val="both"/>
        <w:rPr>
          <w:rFonts w:ascii="Times New Roman" w:hAnsi="Times New Roman"/>
          <w:sz w:val="20"/>
          <w:szCs w:val="20"/>
          <w:lang w:val="uk-UA"/>
        </w:rPr>
      </w:pPr>
      <w:r w:rsidRPr="0010204F">
        <w:rPr>
          <w:rFonts w:ascii="Times New Roman" w:hAnsi="Times New Roman"/>
          <w:sz w:val="20"/>
          <w:szCs w:val="20"/>
          <w:lang w:val="uk-UA"/>
        </w:rPr>
        <w:t xml:space="preserve">Trotsenko V. I., Kabanets V. M., Yatsenko V. M., Kolosok I. O. (2020). Models of sunflower </w:t>
      </w:r>
      <w:r w:rsidRPr="0010204F">
        <w:rPr>
          <w:rFonts w:ascii="Times New Roman" w:hAnsi="Times New Roman"/>
          <w:sz w:val="20"/>
          <w:szCs w:val="20"/>
          <w:lang w:val="uk-UA"/>
        </w:rPr>
        <w:t xml:space="preserve">productivity formation and their effectiveness in the conditions of the northeastern Forest-Steppe of Ukraine. </w:t>
      </w:r>
      <w:r w:rsidRPr="0010204F">
        <w:rPr>
          <w:rFonts w:ascii="Times New Roman" w:hAnsi="Times New Roman"/>
          <w:i/>
          <w:sz w:val="20"/>
          <w:szCs w:val="20"/>
          <w:lang w:val="uk-UA"/>
        </w:rPr>
        <w:t>Bulletin of Sumy NAU, series "Agronomy and Biology"</w:t>
      </w:r>
      <w:r w:rsidR="001C6CEA" w:rsidRPr="0010204F">
        <w:rPr>
          <w:rFonts w:ascii="Times New Roman" w:hAnsi="Times New Roman"/>
          <w:sz w:val="20"/>
          <w:szCs w:val="20"/>
          <w:lang w:val="uk-UA"/>
        </w:rPr>
        <w:t>.</w:t>
      </w:r>
      <w:r w:rsidRPr="0010204F">
        <w:rPr>
          <w:rFonts w:ascii="Times New Roman" w:hAnsi="Times New Roman"/>
          <w:sz w:val="20"/>
          <w:szCs w:val="20"/>
          <w:lang w:val="uk-UA"/>
        </w:rPr>
        <w:t xml:space="preserve"> </w:t>
      </w:r>
      <w:r w:rsidR="001C6CEA" w:rsidRPr="0010204F">
        <w:rPr>
          <w:rFonts w:ascii="Times New Roman" w:hAnsi="Times New Roman"/>
          <w:sz w:val="20"/>
          <w:szCs w:val="20"/>
          <w:lang w:val="uk-UA"/>
        </w:rPr>
        <w:t>2 (40). 72-78.</w:t>
      </w:r>
    </w:p>
    <w:p w14:paraId="18B983EC" w14:textId="4A73BB81" w:rsidR="00034183" w:rsidRPr="0010204F" w:rsidRDefault="004A6B92" w:rsidP="000B7F1B">
      <w:pPr>
        <w:ind w:firstLine="567"/>
        <w:jc w:val="both"/>
        <w:rPr>
          <w:rFonts w:ascii="Times New Roman" w:hAnsi="Times New Roman"/>
          <w:sz w:val="20"/>
          <w:szCs w:val="20"/>
          <w:shd w:val="clear" w:color="auto" w:fill="FFFFFF"/>
          <w:lang w:val="en-US"/>
        </w:rPr>
      </w:pPr>
      <w:r w:rsidRPr="0010204F">
        <w:rPr>
          <w:rFonts w:ascii="Times New Roman" w:hAnsi="Times New Roman"/>
          <w:sz w:val="20"/>
          <w:szCs w:val="20"/>
          <w:shd w:val="clear" w:color="auto" w:fill="FFFFFF"/>
          <w:lang w:val="en-US"/>
        </w:rPr>
        <w:t>Yunyk A. V.</w:t>
      </w:r>
      <w:r w:rsidRPr="0010204F">
        <w:rPr>
          <w:rFonts w:ascii="Times New Roman" w:hAnsi="Times New Roman"/>
          <w:sz w:val="20"/>
          <w:szCs w:val="20"/>
          <w:shd w:val="clear" w:color="auto" w:fill="FFFFFF"/>
          <w:lang w:val="uk-UA"/>
        </w:rPr>
        <w:t>,</w:t>
      </w:r>
      <w:r w:rsidRPr="0010204F">
        <w:rPr>
          <w:rFonts w:ascii="Times New Roman" w:hAnsi="Times New Roman"/>
          <w:sz w:val="20"/>
          <w:szCs w:val="20"/>
          <w:shd w:val="clear" w:color="auto" w:fill="FFFFFF"/>
          <w:lang w:val="en-US"/>
        </w:rPr>
        <w:t xml:space="preserve"> Trifonov I. O. </w:t>
      </w:r>
      <w:r w:rsidRPr="0010204F">
        <w:rPr>
          <w:rFonts w:ascii="Times New Roman" w:hAnsi="Times New Roman"/>
          <w:sz w:val="20"/>
          <w:szCs w:val="20"/>
          <w:shd w:val="clear" w:color="auto" w:fill="FFFFFF"/>
          <w:lang w:val="uk-UA"/>
        </w:rPr>
        <w:t xml:space="preserve">(2020). </w:t>
      </w:r>
      <w:r w:rsidRPr="0010204F">
        <w:rPr>
          <w:rFonts w:ascii="Times New Roman" w:hAnsi="Times New Roman"/>
          <w:sz w:val="20"/>
          <w:szCs w:val="20"/>
          <w:shd w:val="clear" w:color="auto" w:fill="FFFFFF"/>
          <w:lang w:val="en-US"/>
        </w:rPr>
        <w:t xml:space="preserve">Recommendations for fertilizer application based on practical farm experience. </w:t>
      </w:r>
      <w:r w:rsidRPr="0010204F">
        <w:rPr>
          <w:rFonts w:ascii="Times New Roman" w:hAnsi="Times New Roman"/>
          <w:i/>
          <w:sz w:val="20"/>
          <w:szCs w:val="20"/>
          <w:shd w:val="clear" w:color="auto" w:fill="FFFFFF"/>
          <w:lang w:val="en-US"/>
        </w:rPr>
        <w:t>Agronomy Today</w:t>
      </w:r>
      <w:r w:rsidRPr="0010204F">
        <w:rPr>
          <w:rFonts w:ascii="Times New Roman" w:hAnsi="Times New Roman"/>
          <w:sz w:val="20"/>
          <w:szCs w:val="20"/>
          <w:shd w:val="clear" w:color="auto" w:fill="FFFFFF"/>
          <w:lang w:val="en-US"/>
        </w:rPr>
        <w:t>.</w:t>
      </w:r>
      <w:r w:rsidR="00034183" w:rsidRPr="0010204F">
        <w:rPr>
          <w:rFonts w:ascii="Times New Roman" w:hAnsi="Times New Roman"/>
          <w:sz w:val="20"/>
          <w:szCs w:val="20"/>
          <w:shd w:val="clear" w:color="auto" w:fill="FFFFFF"/>
          <w:lang w:val="en-US"/>
        </w:rPr>
        <w:t xml:space="preserve"> </w:t>
      </w:r>
    </w:p>
    <w:p w14:paraId="15360F2C" w14:textId="6CCFE38E" w:rsidR="000B7F1B" w:rsidRPr="0010204F" w:rsidRDefault="004A6B92" w:rsidP="000B7F1B">
      <w:pPr>
        <w:ind w:firstLine="567"/>
        <w:jc w:val="both"/>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 xml:space="preserve">Yeshchenko V. O., Kopytko P. G., Kostogryz P. V., Opryshko V. P. (2014). Fundamentals of Scientific Research in Agronomy: </w:t>
      </w:r>
      <w:r w:rsidRPr="0010204F">
        <w:rPr>
          <w:rFonts w:ascii="Times New Roman" w:hAnsi="Times New Roman"/>
          <w:i/>
          <w:sz w:val="20"/>
          <w:szCs w:val="20"/>
          <w:shd w:val="clear" w:color="auto" w:fill="FFFFFF"/>
          <w:lang w:val="uk-UA"/>
        </w:rPr>
        <w:t>Vinnytsia: Edelweiss</w:t>
      </w:r>
      <w:r w:rsidRPr="0010204F">
        <w:rPr>
          <w:rFonts w:ascii="Times New Roman" w:hAnsi="Times New Roman"/>
          <w:sz w:val="20"/>
          <w:szCs w:val="20"/>
          <w:shd w:val="clear" w:color="auto" w:fill="FFFFFF"/>
          <w:lang w:val="uk-UA"/>
        </w:rPr>
        <w:t>. 332.</w:t>
      </w:r>
    </w:p>
    <w:p w14:paraId="684C2809" w14:textId="56AE02AE" w:rsidR="000B7F1B" w:rsidRPr="0010204F" w:rsidRDefault="00B1101F" w:rsidP="000B7F1B">
      <w:pPr>
        <w:ind w:firstLine="567"/>
        <w:jc w:val="both"/>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 xml:space="preserve">Volkodav V. V. (2000). Methodology of state variety testing of agricultural crops. </w:t>
      </w:r>
      <w:r w:rsidRPr="0010204F">
        <w:rPr>
          <w:rFonts w:ascii="Times New Roman" w:hAnsi="Times New Roman"/>
          <w:i/>
          <w:sz w:val="20"/>
          <w:szCs w:val="20"/>
          <w:shd w:val="clear" w:color="auto" w:fill="FFFFFF"/>
          <w:lang w:val="uk-UA"/>
        </w:rPr>
        <w:t>Kyiv</w:t>
      </w:r>
      <w:r w:rsidRPr="0010204F">
        <w:rPr>
          <w:rFonts w:ascii="Times New Roman" w:hAnsi="Times New Roman"/>
          <w:sz w:val="20"/>
          <w:szCs w:val="20"/>
          <w:shd w:val="clear" w:color="auto" w:fill="FFFFFF"/>
          <w:lang w:val="uk-UA"/>
        </w:rPr>
        <w:t>. 1. 100.</w:t>
      </w:r>
    </w:p>
    <w:p w14:paraId="42E680D1" w14:textId="3E1B2BFB" w:rsidR="00204067" w:rsidRPr="0010204F" w:rsidRDefault="00B1101F" w:rsidP="00204067">
      <w:pPr>
        <w:ind w:firstLine="567"/>
        <w:jc w:val="both"/>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 xml:space="preserve">Kalenska S. M. Novytska N. V., Zhemoyda V. L. (2011). Seed science and methods for determining the quality of seeds of agricultural crops: a textbook. </w:t>
      </w:r>
      <w:r w:rsidRPr="0010204F">
        <w:rPr>
          <w:rFonts w:ascii="Times New Roman" w:hAnsi="Times New Roman"/>
          <w:i/>
          <w:sz w:val="20"/>
          <w:szCs w:val="20"/>
          <w:shd w:val="clear" w:color="auto" w:fill="FFFFFF"/>
          <w:lang w:val="uk-UA"/>
        </w:rPr>
        <w:t>Vinnytsia. FOP Danylyuk</w:t>
      </w:r>
      <w:r w:rsidRPr="0010204F">
        <w:rPr>
          <w:rFonts w:ascii="Times New Roman" w:hAnsi="Times New Roman"/>
          <w:sz w:val="20"/>
          <w:szCs w:val="20"/>
          <w:shd w:val="clear" w:color="auto" w:fill="FFFFFF"/>
          <w:lang w:val="uk-UA"/>
        </w:rPr>
        <w:t>. 323</w:t>
      </w:r>
      <w:r w:rsidR="000B7F1B" w:rsidRPr="0010204F">
        <w:rPr>
          <w:rFonts w:ascii="Times New Roman" w:hAnsi="Times New Roman"/>
          <w:sz w:val="20"/>
          <w:szCs w:val="20"/>
          <w:shd w:val="clear" w:color="auto" w:fill="FFFFFF"/>
          <w:lang w:val="uk-UA"/>
        </w:rPr>
        <w:t>.</w:t>
      </w:r>
    </w:p>
    <w:p w14:paraId="3548FA78" w14:textId="0C698487" w:rsidR="00851929" w:rsidRPr="0010204F" w:rsidRDefault="000146DE" w:rsidP="00204067">
      <w:pPr>
        <w:ind w:firstLine="567"/>
        <w:jc w:val="both"/>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 xml:space="preserve">Domaratskyi E. O. (2021). Leaf surface formation and photosynthetic activity of sunflower plants depending on fertilizers and growth regulators. </w:t>
      </w:r>
      <w:r w:rsidRPr="0010204F">
        <w:rPr>
          <w:rFonts w:ascii="Times New Roman" w:hAnsi="Times New Roman"/>
          <w:i/>
          <w:sz w:val="20"/>
          <w:szCs w:val="20"/>
          <w:shd w:val="clear" w:color="auto" w:fill="FFFFFF"/>
          <w:lang w:val="uk-UA"/>
        </w:rPr>
        <w:t>Agrarian Innovations</w:t>
      </w:r>
      <w:r w:rsidR="00851929" w:rsidRPr="0010204F">
        <w:rPr>
          <w:rFonts w:ascii="Times New Roman" w:hAnsi="Times New Roman"/>
          <w:sz w:val="20"/>
          <w:szCs w:val="20"/>
          <w:shd w:val="clear" w:color="auto" w:fill="FFFFFF"/>
          <w:lang w:val="uk-UA"/>
        </w:rPr>
        <w:t>.</w:t>
      </w:r>
      <w:r w:rsidRPr="0010204F">
        <w:rPr>
          <w:rFonts w:ascii="Times New Roman" w:hAnsi="Times New Roman"/>
          <w:sz w:val="20"/>
          <w:szCs w:val="20"/>
          <w:shd w:val="clear" w:color="auto" w:fill="FFFFFF"/>
          <w:lang w:val="uk-UA"/>
        </w:rPr>
        <w:t xml:space="preserve"> 5.</w:t>
      </w:r>
      <w:r w:rsidR="00851929" w:rsidRPr="0010204F">
        <w:rPr>
          <w:rFonts w:ascii="Times New Roman" w:hAnsi="Times New Roman"/>
          <w:sz w:val="20"/>
          <w:szCs w:val="20"/>
          <w:shd w:val="clear" w:color="auto" w:fill="FFFFFF"/>
          <w:lang w:val="uk-UA"/>
        </w:rPr>
        <w:t xml:space="preserve"> 22-29.</w:t>
      </w:r>
    </w:p>
    <w:p w14:paraId="769605CD" w14:textId="7241520E" w:rsidR="009C21A9" w:rsidRPr="0010204F" w:rsidRDefault="009C21A9" w:rsidP="007660D8">
      <w:pPr>
        <w:ind w:firstLine="567"/>
        <w:jc w:val="both"/>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 xml:space="preserve">Pereyra-Irujo G. A., Andrianasolo F. N. </w:t>
      </w:r>
      <w:r w:rsidR="000146DE" w:rsidRPr="0010204F">
        <w:rPr>
          <w:rFonts w:ascii="Times New Roman" w:hAnsi="Times New Roman"/>
          <w:sz w:val="20"/>
          <w:szCs w:val="20"/>
          <w:shd w:val="clear" w:color="auto" w:fill="FFFFFF"/>
          <w:lang w:val="uk-UA"/>
        </w:rPr>
        <w:t xml:space="preserve">(2007). </w:t>
      </w:r>
      <w:r w:rsidRPr="0010204F">
        <w:rPr>
          <w:rFonts w:ascii="Times New Roman" w:hAnsi="Times New Roman"/>
          <w:sz w:val="20"/>
          <w:szCs w:val="20"/>
          <w:shd w:val="clear" w:color="auto" w:fill="FFFFFF"/>
          <w:lang w:val="uk-UA"/>
        </w:rPr>
        <w:t xml:space="preserve">Sunflower yield and oil quality interactions and variability: Analysis through a simple simulation model. </w:t>
      </w:r>
      <w:r w:rsidRPr="0010204F">
        <w:rPr>
          <w:rFonts w:ascii="Times New Roman" w:hAnsi="Times New Roman"/>
          <w:i/>
          <w:sz w:val="20"/>
          <w:szCs w:val="20"/>
          <w:shd w:val="clear" w:color="auto" w:fill="FFFFFF"/>
          <w:lang w:val="uk-UA"/>
        </w:rPr>
        <w:t>Agricultural and Forest Meteorology</w:t>
      </w:r>
      <w:r w:rsidRPr="0010204F">
        <w:rPr>
          <w:rFonts w:ascii="Times New Roman" w:hAnsi="Times New Roman"/>
          <w:sz w:val="20"/>
          <w:szCs w:val="20"/>
          <w:shd w:val="clear" w:color="auto" w:fill="FFFFFF"/>
          <w:lang w:val="uk-UA"/>
        </w:rPr>
        <w:t>.</w:t>
      </w:r>
      <w:r w:rsidR="000146DE" w:rsidRPr="0010204F">
        <w:rPr>
          <w:rFonts w:ascii="Times New Roman" w:hAnsi="Times New Roman"/>
          <w:sz w:val="20"/>
          <w:szCs w:val="20"/>
          <w:shd w:val="clear" w:color="auto" w:fill="FFFFFF"/>
          <w:lang w:val="uk-UA"/>
        </w:rPr>
        <w:t xml:space="preserve"> 143</w:t>
      </w:r>
      <w:r w:rsidRPr="0010204F">
        <w:rPr>
          <w:rFonts w:ascii="Times New Roman" w:hAnsi="Times New Roman"/>
          <w:sz w:val="20"/>
          <w:szCs w:val="20"/>
          <w:shd w:val="clear" w:color="auto" w:fill="FFFFFF"/>
          <w:lang w:val="uk-UA"/>
        </w:rPr>
        <w:t>. 252–256. https://doi.org/10.1016/j.agrformet.2007.01.001</w:t>
      </w:r>
    </w:p>
    <w:p w14:paraId="28CB6081" w14:textId="2BF87B11" w:rsidR="001C6CEA" w:rsidRPr="0010204F" w:rsidRDefault="008D7A74" w:rsidP="007660D8">
      <w:pPr>
        <w:ind w:firstLine="567"/>
        <w:jc w:val="both"/>
        <w:rPr>
          <w:rFonts w:ascii="Times New Roman" w:hAnsi="Times New Roman"/>
          <w:bCs/>
          <w:sz w:val="20"/>
          <w:szCs w:val="20"/>
          <w:lang w:val="uk-UA"/>
        </w:rPr>
      </w:pPr>
      <w:r w:rsidRPr="0010204F">
        <w:rPr>
          <w:rFonts w:ascii="Times New Roman" w:hAnsi="Times New Roman"/>
          <w:sz w:val="20"/>
          <w:szCs w:val="20"/>
          <w:shd w:val="clear" w:color="auto" w:fill="FFFFFF"/>
          <w:lang w:val="uk-UA"/>
        </w:rPr>
        <w:t xml:space="preserve">Sakhoshko M. M., Kravchenko M. Y., Yatsenko V. M., Kolosok I. O. (2019). Development of the leaf surface and the structure of productivity of sunflower hybrids in the conditions of the northeastern Forest-Steppe of Ukraine. </w:t>
      </w:r>
      <w:r w:rsidRPr="0010204F">
        <w:rPr>
          <w:rFonts w:ascii="Times New Roman" w:hAnsi="Times New Roman"/>
          <w:i/>
          <w:sz w:val="20"/>
          <w:szCs w:val="20"/>
          <w:shd w:val="clear" w:color="auto" w:fill="FFFFFF"/>
          <w:lang w:val="uk-UA"/>
        </w:rPr>
        <w:t>Bulletin of the Sumy National Agrarian University. Series "Agronomy and Biology"</w:t>
      </w:r>
      <w:r w:rsidRPr="0010204F">
        <w:rPr>
          <w:rFonts w:ascii="Times New Roman" w:hAnsi="Times New Roman"/>
          <w:sz w:val="20"/>
          <w:szCs w:val="20"/>
          <w:shd w:val="clear" w:color="auto" w:fill="FFFFFF"/>
          <w:lang w:val="uk-UA"/>
        </w:rPr>
        <w:t>.</w:t>
      </w:r>
      <w:r w:rsidR="001C6CEA" w:rsidRPr="0010204F">
        <w:rPr>
          <w:rFonts w:ascii="Times New Roman" w:hAnsi="Times New Roman"/>
          <w:sz w:val="20"/>
          <w:szCs w:val="20"/>
          <w:shd w:val="clear" w:color="auto" w:fill="FFFFFF"/>
          <w:lang w:val="uk-UA"/>
        </w:rPr>
        <w:t xml:space="preserve"> 1-2 (35-36).</w:t>
      </w:r>
      <w:r w:rsidRPr="0010204F">
        <w:rPr>
          <w:rFonts w:ascii="Times New Roman" w:hAnsi="Times New Roman"/>
          <w:sz w:val="20"/>
          <w:szCs w:val="20"/>
          <w:shd w:val="clear" w:color="auto" w:fill="FFFFFF"/>
          <w:lang w:val="uk-UA"/>
        </w:rPr>
        <w:t xml:space="preserve"> </w:t>
      </w:r>
      <w:r w:rsidR="001C6CEA" w:rsidRPr="0010204F">
        <w:rPr>
          <w:rFonts w:ascii="Times New Roman" w:hAnsi="Times New Roman"/>
          <w:sz w:val="20"/>
          <w:szCs w:val="20"/>
          <w:shd w:val="clear" w:color="auto" w:fill="FFFFFF"/>
          <w:lang w:val="uk-UA"/>
        </w:rPr>
        <w:t>33-39.</w:t>
      </w:r>
    </w:p>
    <w:p w14:paraId="1D41FCCC" w14:textId="77777777" w:rsidR="009113C4" w:rsidRPr="0010204F" w:rsidRDefault="009113C4" w:rsidP="007C01A9">
      <w:pPr>
        <w:ind w:firstLine="709"/>
        <w:rPr>
          <w:rFonts w:ascii="Times New Roman" w:hAnsi="Times New Roman"/>
          <w:b/>
          <w:sz w:val="20"/>
          <w:szCs w:val="20"/>
          <w:lang w:val="uk-UA"/>
        </w:rPr>
      </w:pPr>
    </w:p>
    <w:p w14:paraId="078BDFFA" w14:textId="77777777" w:rsidR="00304DCE" w:rsidRPr="0010204F" w:rsidRDefault="00304DCE" w:rsidP="007C01A9">
      <w:pPr>
        <w:ind w:firstLine="709"/>
        <w:rPr>
          <w:rFonts w:ascii="Times New Roman" w:hAnsi="Times New Roman"/>
          <w:b/>
          <w:sz w:val="20"/>
          <w:szCs w:val="20"/>
          <w:lang w:val="uk-UA"/>
        </w:rPr>
        <w:sectPr w:rsidR="00304DCE" w:rsidRPr="0010204F" w:rsidSect="009113C4">
          <w:headerReference w:type="default" r:id="rId17"/>
          <w:type w:val="continuous"/>
          <w:pgSz w:w="11906" w:h="16838" w:code="9"/>
          <w:pgMar w:top="1418" w:right="1134" w:bottom="1418" w:left="1134" w:header="709" w:footer="709" w:gutter="0"/>
          <w:cols w:num="2" w:space="708"/>
          <w:docGrid w:linePitch="381"/>
        </w:sectPr>
      </w:pPr>
    </w:p>
    <w:p w14:paraId="2FED13D3" w14:textId="39AF630F" w:rsidR="0066032D" w:rsidRPr="0010204F" w:rsidRDefault="0066032D" w:rsidP="00E92BB3">
      <w:pPr>
        <w:ind w:firstLine="709"/>
        <w:jc w:val="center"/>
        <w:rPr>
          <w:rFonts w:ascii="Times New Roman" w:hAnsi="Times New Roman"/>
          <w:b/>
          <w:sz w:val="6"/>
          <w:szCs w:val="6"/>
          <w:shd w:val="clear" w:color="auto" w:fill="FFFFFF"/>
          <w:lang w:val="en-US"/>
        </w:rPr>
      </w:pPr>
    </w:p>
    <w:p w14:paraId="1877F94A" w14:textId="3A23253C" w:rsidR="008C31C9" w:rsidRPr="0010204F" w:rsidRDefault="008C31C9" w:rsidP="00E92BB3">
      <w:pPr>
        <w:ind w:firstLine="709"/>
        <w:jc w:val="center"/>
        <w:rPr>
          <w:rFonts w:ascii="Times New Roman" w:hAnsi="Times New Roman"/>
          <w:b/>
          <w:sz w:val="6"/>
          <w:szCs w:val="6"/>
          <w:shd w:val="clear" w:color="auto" w:fill="FFFFFF"/>
          <w:lang w:val="en-US"/>
        </w:rPr>
      </w:pPr>
    </w:p>
    <w:p w14:paraId="7158500D" w14:textId="77777777" w:rsidR="008C31C9" w:rsidRPr="0010204F" w:rsidRDefault="008C31C9" w:rsidP="00E92BB3">
      <w:pPr>
        <w:ind w:firstLine="709"/>
        <w:jc w:val="center"/>
        <w:rPr>
          <w:rFonts w:ascii="Times New Roman" w:hAnsi="Times New Roman"/>
          <w:b/>
          <w:sz w:val="6"/>
          <w:szCs w:val="6"/>
          <w:shd w:val="clear" w:color="auto" w:fill="FFFFFF"/>
          <w:lang w:val="en-US"/>
        </w:rPr>
      </w:pPr>
    </w:p>
    <w:bookmarkEnd w:id="1"/>
    <w:bookmarkEnd w:id="2"/>
    <w:p w14:paraId="69EDF572" w14:textId="77777777" w:rsidR="001C176C" w:rsidRPr="0010204F" w:rsidRDefault="001C176C" w:rsidP="001C176C">
      <w:pPr>
        <w:jc w:val="center"/>
        <w:rPr>
          <w:rFonts w:ascii="Times New Roman" w:hAnsi="Times New Roman"/>
          <w:b/>
          <w:sz w:val="20"/>
          <w:szCs w:val="20"/>
          <w:shd w:val="clear" w:color="auto" w:fill="FFFFFF"/>
          <w:lang w:val="uk-UA"/>
        </w:rPr>
      </w:pPr>
      <w:r w:rsidRPr="0010204F">
        <w:rPr>
          <w:rFonts w:ascii="Times New Roman" w:hAnsi="Times New Roman"/>
          <w:b/>
          <w:sz w:val="20"/>
          <w:szCs w:val="20"/>
          <w:shd w:val="clear" w:color="auto" w:fill="FFFFFF"/>
          <w:lang w:val="uk-UA"/>
        </w:rPr>
        <w:t>RESPONSE OF SUNFLOWER HYBRIDS TO GROWING IN DIFFERENT LINKS OF CROP ROTATION</w:t>
      </w:r>
    </w:p>
    <w:p w14:paraId="68EE041B" w14:textId="77777777" w:rsidR="001C176C" w:rsidRPr="0010204F" w:rsidRDefault="001C176C" w:rsidP="001C176C">
      <w:pPr>
        <w:ind w:firstLine="709"/>
        <w:jc w:val="center"/>
        <w:rPr>
          <w:rFonts w:ascii="Times New Roman" w:hAnsi="Times New Roman"/>
          <w:b/>
          <w:sz w:val="6"/>
          <w:szCs w:val="6"/>
          <w:shd w:val="clear" w:color="auto" w:fill="FFFFFF"/>
          <w:lang w:val="uk-UA"/>
        </w:rPr>
      </w:pPr>
    </w:p>
    <w:p w14:paraId="173B23BB" w14:textId="07C7CCF5" w:rsidR="004522BF" w:rsidRPr="0010204F" w:rsidRDefault="001C176C" w:rsidP="004522BF">
      <w:pPr>
        <w:jc w:val="center"/>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Oleksandr OMEL</w:t>
      </w:r>
      <w:r w:rsidRPr="0010204F">
        <w:rPr>
          <w:rFonts w:ascii="Times New Roman" w:hAnsi="Times New Roman"/>
          <w:sz w:val="20"/>
          <w:szCs w:val="20"/>
          <w:shd w:val="clear" w:color="auto" w:fill="FFFFFF"/>
          <w:lang w:val="en-US"/>
        </w:rPr>
        <w:t>I</w:t>
      </w:r>
      <w:r w:rsidRPr="0010204F">
        <w:rPr>
          <w:rFonts w:ascii="Times New Roman" w:hAnsi="Times New Roman"/>
          <w:sz w:val="20"/>
          <w:szCs w:val="20"/>
          <w:shd w:val="clear" w:color="auto" w:fill="FFFFFF"/>
          <w:lang w:val="uk-UA"/>
        </w:rPr>
        <w:t xml:space="preserve">ANENKO, </w:t>
      </w:r>
      <w:r w:rsidR="004522BF" w:rsidRPr="0010204F">
        <w:rPr>
          <w:rFonts w:ascii="Times New Roman" w:hAnsi="Times New Roman"/>
          <w:sz w:val="20"/>
          <w:szCs w:val="20"/>
          <w:lang w:val="en-US"/>
        </w:rPr>
        <w:t xml:space="preserve">ORCID: </w:t>
      </w:r>
      <w:r w:rsidR="00E50120" w:rsidRPr="0010204F">
        <w:rPr>
          <w:rFonts w:ascii="Times New Roman" w:hAnsi="Times New Roman"/>
          <w:sz w:val="20"/>
          <w:szCs w:val="20"/>
          <w:lang w:val="en-US"/>
        </w:rPr>
        <w:t>0009-0006-6980-2222</w:t>
      </w:r>
    </w:p>
    <w:p w14:paraId="0BD64D74" w14:textId="71B34AD4" w:rsidR="004522BF" w:rsidRPr="0010204F" w:rsidRDefault="001C176C" w:rsidP="004522BF">
      <w:pPr>
        <w:jc w:val="center"/>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Serhi</w:t>
      </w:r>
      <w:r w:rsidR="00EF013B" w:rsidRPr="0010204F">
        <w:rPr>
          <w:rFonts w:ascii="Times New Roman" w:hAnsi="Times New Roman"/>
          <w:sz w:val="20"/>
          <w:szCs w:val="20"/>
          <w:shd w:val="clear" w:color="auto" w:fill="FFFFFF"/>
          <w:lang w:val="en-US"/>
        </w:rPr>
        <w:t>i</w:t>
      </w:r>
      <w:r w:rsidRPr="0010204F">
        <w:rPr>
          <w:rFonts w:ascii="Times New Roman" w:hAnsi="Times New Roman"/>
          <w:sz w:val="20"/>
          <w:szCs w:val="20"/>
          <w:shd w:val="clear" w:color="auto" w:fill="FFFFFF"/>
          <w:lang w:val="uk-UA"/>
        </w:rPr>
        <w:t xml:space="preserve"> BERDIN</w:t>
      </w:r>
      <w:r w:rsidR="005D4777" w:rsidRPr="0010204F">
        <w:rPr>
          <w:rFonts w:ascii="Times New Roman" w:hAnsi="Times New Roman"/>
          <w:sz w:val="20"/>
          <w:szCs w:val="20"/>
          <w:shd w:val="clear" w:color="auto" w:fill="FFFFFF"/>
          <w:lang w:val="uk-UA"/>
        </w:rPr>
        <w:t xml:space="preserve">, </w:t>
      </w:r>
      <w:r w:rsidR="004522BF" w:rsidRPr="0010204F">
        <w:rPr>
          <w:rFonts w:ascii="Times New Roman" w:hAnsi="Times New Roman"/>
          <w:sz w:val="20"/>
          <w:szCs w:val="20"/>
          <w:lang w:val="en-US"/>
        </w:rPr>
        <w:t xml:space="preserve">ORCID: </w:t>
      </w:r>
      <w:r w:rsidR="00E50120" w:rsidRPr="0010204F">
        <w:rPr>
          <w:rFonts w:ascii="Times New Roman" w:hAnsi="Times New Roman"/>
          <w:sz w:val="20"/>
          <w:szCs w:val="20"/>
          <w:lang w:val="en-US"/>
        </w:rPr>
        <w:t>0000-0002-2337-4107</w:t>
      </w:r>
    </w:p>
    <w:p w14:paraId="0E207D04" w14:textId="4056D80B" w:rsidR="001C176C" w:rsidRPr="0010204F" w:rsidRDefault="005D4777" w:rsidP="004522BF">
      <w:pPr>
        <w:jc w:val="center"/>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Mykola SAKHOSHKO</w:t>
      </w:r>
      <w:r w:rsidR="004522BF" w:rsidRPr="0010204F">
        <w:rPr>
          <w:rFonts w:ascii="Times New Roman" w:hAnsi="Times New Roman"/>
          <w:sz w:val="20"/>
          <w:szCs w:val="20"/>
          <w:shd w:val="clear" w:color="auto" w:fill="FFFFFF"/>
          <w:lang w:val="uk-UA"/>
        </w:rPr>
        <w:t xml:space="preserve">, </w:t>
      </w:r>
      <w:r w:rsidR="004522BF" w:rsidRPr="0010204F">
        <w:rPr>
          <w:rFonts w:ascii="Times New Roman" w:hAnsi="Times New Roman"/>
          <w:sz w:val="20"/>
          <w:szCs w:val="20"/>
          <w:lang w:val="en-US"/>
        </w:rPr>
        <w:t xml:space="preserve">ORCID: </w:t>
      </w:r>
      <w:r w:rsidR="00E50120" w:rsidRPr="0010204F">
        <w:rPr>
          <w:rFonts w:ascii="Times New Roman" w:hAnsi="Times New Roman"/>
          <w:sz w:val="20"/>
          <w:szCs w:val="20"/>
          <w:lang w:val="en-US"/>
        </w:rPr>
        <w:t>0000-0001-8396-5737</w:t>
      </w:r>
    </w:p>
    <w:p w14:paraId="0F68C9F0" w14:textId="77777777" w:rsidR="001C176C" w:rsidRPr="0010204F" w:rsidRDefault="001C176C" w:rsidP="001C176C">
      <w:pPr>
        <w:jc w:val="center"/>
        <w:rPr>
          <w:rFonts w:ascii="Times New Roman" w:hAnsi="Times New Roman"/>
          <w:sz w:val="20"/>
          <w:szCs w:val="20"/>
          <w:shd w:val="clear" w:color="auto" w:fill="FFFFFF"/>
          <w:lang w:val="uk-UA"/>
        </w:rPr>
      </w:pPr>
      <w:r w:rsidRPr="0010204F">
        <w:rPr>
          <w:rFonts w:ascii="Times New Roman" w:hAnsi="Times New Roman"/>
          <w:sz w:val="20"/>
          <w:szCs w:val="20"/>
          <w:shd w:val="clear" w:color="auto" w:fill="FFFFFF"/>
          <w:lang w:val="uk-UA"/>
        </w:rPr>
        <w:t>Sumy National Agrarian University</w:t>
      </w:r>
    </w:p>
    <w:p w14:paraId="44843786" w14:textId="77777777" w:rsidR="001C176C" w:rsidRPr="0010204F" w:rsidRDefault="001C176C" w:rsidP="001C176C">
      <w:pPr>
        <w:jc w:val="center"/>
        <w:rPr>
          <w:rFonts w:ascii="Times New Roman" w:hAnsi="Times New Roman"/>
          <w:sz w:val="6"/>
          <w:szCs w:val="6"/>
          <w:lang w:val="uk-UA"/>
        </w:rPr>
      </w:pPr>
    </w:p>
    <w:p w14:paraId="1F52F283" w14:textId="7FC22E65" w:rsidR="001C176C" w:rsidRPr="0010204F" w:rsidRDefault="001C176C" w:rsidP="001C176C">
      <w:pPr>
        <w:ind w:firstLine="567"/>
        <w:jc w:val="both"/>
        <w:rPr>
          <w:rFonts w:ascii="Times New Roman" w:hAnsi="Times New Roman"/>
          <w:bCs/>
          <w:sz w:val="20"/>
          <w:szCs w:val="20"/>
          <w:lang w:val="uk-UA"/>
        </w:rPr>
      </w:pPr>
      <w:r w:rsidRPr="0010204F">
        <w:rPr>
          <w:rFonts w:ascii="Times New Roman" w:hAnsi="Times New Roman"/>
          <w:sz w:val="20"/>
          <w:szCs w:val="20"/>
          <w:lang w:val="uk-UA"/>
        </w:rPr>
        <w:t xml:space="preserve">Sunflower is a crop that forms a large vegetative mass, requiring a significant amount of moisture during the growing season. Therefore, it is very important to select optimal predecessors that have a short growing season so that plants do not need moisture for the entire period of growth and development. This especially requires compliance with the correct selection of the predecessor in case of insufficient moisture, when there is a moisture deficit and the amount of precipitation is not enough to provide plants with water. The formation of the photosynthetic apparatus, productivity elements, the size and quality of the sunflower seed harvest, according to the results of the research, was largely determined by the combination of predecessors of the crop rotation link, which includes sunflower. The sunflower hybrids studied demonstrated sensitivity to the physical and chemical properties of the soil that were formed after different predecessors. The most favorable link for growing the crop was the link: peas → winter wheat → sunflower, after which, when observing the recommended agricultural techniques, the formation of a yield of 2.7 t/ha was ensured with high technological indicators of seed quality. The results of the study showed that the </w:t>
      </w:r>
      <w:r w:rsidR="008903B5" w:rsidRPr="0010204F">
        <w:rPr>
          <w:rFonts w:ascii="Times New Roman" w:hAnsi="Times New Roman"/>
          <w:sz w:val="20"/>
          <w:szCs w:val="20"/>
          <w:lang w:val="uk-UA"/>
        </w:rPr>
        <w:t>Vsesvit</w:t>
      </w:r>
      <w:r w:rsidRPr="0010204F">
        <w:rPr>
          <w:rFonts w:ascii="Times New Roman" w:hAnsi="Times New Roman"/>
          <w:sz w:val="20"/>
          <w:szCs w:val="20"/>
          <w:lang w:val="uk-UA"/>
        </w:rPr>
        <w:t xml:space="preserve"> hybrid confidently led among other samples in all aspects of its predecessors, both in terms of yield and seed quality characteristics</w:t>
      </w:r>
      <w:r w:rsidRPr="0010204F">
        <w:rPr>
          <w:rFonts w:ascii="Times New Roman" w:hAnsi="Times New Roman"/>
          <w:bCs/>
          <w:sz w:val="20"/>
          <w:szCs w:val="20"/>
          <w:lang w:val="uk-UA"/>
        </w:rPr>
        <w:t>.</w:t>
      </w:r>
    </w:p>
    <w:p w14:paraId="730D6ECA" w14:textId="77777777" w:rsidR="0010204F" w:rsidRDefault="0010204F" w:rsidP="005D4777">
      <w:pPr>
        <w:ind w:firstLine="567"/>
        <w:rPr>
          <w:rFonts w:ascii="Times New Roman" w:hAnsi="Times New Roman"/>
          <w:b/>
          <w:bCs/>
          <w:sz w:val="20"/>
          <w:szCs w:val="20"/>
          <w:lang w:val="uk-UA"/>
        </w:rPr>
      </w:pPr>
    </w:p>
    <w:p w14:paraId="6540ED90" w14:textId="427DE6D6" w:rsidR="008B0481" w:rsidRPr="0010204F" w:rsidRDefault="001C176C" w:rsidP="005D4777">
      <w:pPr>
        <w:ind w:firstLine="567"/>
        <w:rPr>
          <w:rFonts w:ascii="Times New Roman" w:hAnsi="Times New Roman"/>
          <w:bCs/>
          <w:sz w:val="20"/>
          <w:szCs w:val="20"/>
          <w:lang w:val="uk-UA"/>
        </w:rPr>
      </w:pPr>
      <w:bookmarkStart w:id="3" w:name="_GoBack"/>
      <w:bookmarkEnd w:id="3"/>
      <w:r w:rsidRPr="0010204F">
        <w:rPr>
          <w:rFonts w:ascii="Times New Roman" w:hAnsi="Times New Roman"/>
          <w:b/>
          <w:bCs/>
          <w:sz w:val="20"/>
          <w:szCs w:val="20"/>
          <w:lang w:val="uk-UA"/>
        </w:rPr>
        <w:t xml:space="preserve">Keywords: </w:t>
      </w:r>
      <w:r w:rsidRPr="0010204F">
        <w:rPr>
          <w:rFonts w:ascii="Times New Roman" w:hAnsi="Times New Roman"/>
          <w:bCs/>
          <w:sz w:val="20"/>
          <w:szCs w:val="20"/>
          <w:lang w:val="uk-UA"/>
        </w:rPr>
        <w:t>yield, productivity elements, predecessors, sunflower, crop rotation.</w:t>
      </w:r>
    </w:p>
    <w:p w14:paraId="40CCF7FB" w14:textId="782A01B4" w:rsidR="00A8274F" w:rsidRPr="0010204F" w:rsidRDefault="00A8274F" w:rsidP="00A8274F">
      <w:pPr>
        <w:autoSpaceDE w:val="0"/>
        <w:autoSpaceDN w:val="0"/>
        <w:adjustRightInd w:val="0"/>
        <w:jc w:val="both"/>
        <w:rPr>
          <w:rFonts w:ascii="Times New Roman" w:hAnsi="Times New Roman"/>
          <w:sz w:val="16"/>
          <w:szCs w:val="16"/>
          <w:lang w:val="en-US"/>
        </w:rPr>
      </w:pPr>
      <w:r w:rsidRPr="0010204F">
        <w:rPr>
          <w:rFonts w:ascii="Times New Roman" w:hAnsi="Times New Roman"/>
          <w:sz w:val="16"/>
          <w:szCs w:val="16"/>
          <w:lang w:val="en-US"/>
        </w:rPr>
        <w:t>This is an open-access article under the terms of the</w:t>
      </w:r>
      <w:r w:rsidR="00C56582" w:rsidRPr="0010204F">
        <w:rPr>
          <w:rFonts w:ascii="Times New Roman" w:hAnsi="Times New Roman"/>
          <w:sz w:val="16"/>
          <w:szCs w:val="16"/>
          <w:lang w:val="en-US"/>
        </w:rPr>
        <w:t xml:space="preserve"> </w:t>
      </w:r>
      <w:r w:rsidRPr="0010204F">
        <w:rPr>
          <w:rFonts w:ascii="Times New Roman" w:hAnsi="Times New Roman"/>
          <w:sz w:val="16"/>
          <w:szCs w:val="16"/>
          <w:lang w:val="en-US"/>
        </w:rPr>
        <w:t>Creative Commons</w:t>
      </w:r>
    </w:p>
    <w:p w14:paraId="33832BE6" w14:textId="124EC643" w:rsidR="005D4777" w:rsidRPr="0010204F" w:rsidRDefault="005D4777" w:rsidP="005D4777">
      <w:pPr>
        <w:shd w:val="clear" w:color="auto" w:fill="FFFFFF"/>
        <w:tabs>
          <w:tab w:val="left" w:pos="284"/>
        </w:tabs>
        <w:ind w:left="567" w:firstLine="284"/>
        <w:jc w:val="right"/>
        <w:outlineLvl w:val="1"/>
        <w:rPr>
          <w:rFonts w:ascii="Times New Roman" w:hAnsi="Times New Roman"/>
          <w:sz w:val="20"/>
          <w:szCs w:val="20"/>
          <w:lang w:bidi="en-US"/>
        </w:rPr>
      </w:pPr>
      <w:r w:rsidRPr="0010204F">
        <w:rPr>
          <w:rFonts w:ascii="Times New Roman" w:hAnsi="Times New Roman"/>
          <w:sz w:val="20"/>
          <w:szCs w:val="20"/>
          <w:lang w:bidi="en-US"/>
        </w:rPr>
        <w:t xml:space="preserve">Отримано: </w:t>
      </w:r>
      <w:r w:rsidRPr="0010204F">
        <w:rPr>
          <w:rFonts w:ascii="Times New Roman" w:hAnsi="Times New Roman"/>
          <w:sz w:val="20"/>
          <w:szCs w:val="20"/>
          <w:lang w:val="uk-UA" w:bidi="en-US"/>
        </w:rPr>
        <w:t>11</w:t>
      </w:r>
      <w:r w:rsidRPr="0010204F">
        <w:rPr>
          <w:rFonts w:ascii="Times New Roman" w:hAnsi="Times New Roman"/>
          <w:sz w:val="20"/>
          <w:szCs w:val="20"/>
          <w:lang w:bidi="en-US"/>
        </w:rPr>
        <w:t>.</w:t>
      </w:r>
      <w:r w:rsidRPr="0010204F">
        <w:rPr>
          <w:rFonts w:ascii="Times New Roman" w:hAnsi="Times New Roman"/>
          <w:sz w:val="20"/>
          <w:szCs w:val="20"/>
          <w:lang w:val="uk-UA" w:bidi="en-US"/>
        </w:rPr>
        <w:t>6</w:t>
      </w:r>
      <w:r w:rsidRPr="0010204F">
        <w:rPr>
          <w:rFonts w:ascii="Times New Roman" w:hAnsi="Times New Roman"/>
          <w:sz w:val="20"/>
          <w:szCs w:val="20"/>
          <w:lang w:bidi="en-US"/>
        </w:rPr>
        <w:t>.2025</w:t>
      </w:r>
    </w:p>
    <w:p w14:paraId="44C8ABB5" w14:textId="77FF4EB5" w:rsidR="005D4777" w:rsidRPr="0010204F" w:rsidRDefault="005D4777" w:rsidP="005D4777">
      <w:pPr>
        <w:shd w:val="clear" w:color="auto" w:fill="FFFFFF"/>
        <w:tabs>
          <w:tab w:val="left" w:pos="284"/>
        </w:tabs>
        <w:ind w:left="567" w:firstLine="284"/>
        <w:jc w:val="right"/>
        <w:outlineLvl w:val="1"/>
        <w:rPr>
          <w:rFonts w:ascii="Times New Roman" w:hAnsi="Times New Roman"/>
          <w:sz w:val="20"/>
          <w:szCs w:val="20"/>
          <w:lang w:bidi="en-US"/>
        </w:rPr>
      </w:pPr>
      <w:r w:rsidRPr="0010204F">
        <w:rPr>
          <w:rFonts w:ascii="Times New Roman" w:hAnsi="Times New Roman"/>
          <w:sz w:val="20"/>
          <w:szCs w:val="20"/>
          <w:lang w:bidi="en-US"/>
        </w:rPr>
        <w:t xml:space="preserve">Погоджено до друку: </w:t>
      </w:r>
      <w:r w:rsidRPr="0010204F">
        <w:rPr>
          <w:rFonts w:ascii="Times New Roman" w:hAnsi="Times New Roman"/>
          <w:sz w:val="20"/>
          <w:szCs w:val="20"/>
          <w:lang w:val="uk-UA" w:bidi="en-US"/>
        </w:rPr>
        <w:t>2</w:t>
      </w:r>
      <w:r w:rsidRPr="0010204F">
        <w:rPr>
          <w:rFonts w:ascii="Times New Roman" w:hAnsi="Times New Roman"/>
          <w:sz w:val="20"/>
          <w:szCs w:val="20"/>
          <w:lang w:bidi="en-US"/>
        </w:rPr>
        <w:t>.</w:t>
      </w:r>
      <w:r w:rsidRPr="0010204F">
        <w:rPr>
          <w:rFonts w:ascii="Times New Roman" w:hAnsi="Times New Roman"/>
          <w:sz w:val="20"/>
          <w:szCs w:val="20"/>
          <w:lang w:val="uk-UA" w:bidi="en-US"/>
        </w:rPr>
        <w:t>9</w:t>
      </w:r>
      <w:r w:rsidRPr="0010204F">
        <w:rPr>
          <w:rFonts w:ascii="Times New Roman" w:hAnsi="Times New Roman"/>
          <w:sz w:val="20"/>
          <w:szCs w:val="20"/>
          <w:lang w:bidi="en-US"/>
        </w:rPr>
        <w:t>.2025</w:t>
      </w:r>
    </w:p>
    <w:p w14:paraId="187B7968" w14:textId="0498975D" w:rsidR="00A8274F" w:rsidRPr="0010204F" w:rsidRDefault="00A8274F" w:rsidP="005D4777">
      <w:pPr>
        <w:shd w:val="clear" w:color="auto" w:fill="FFFFFF"/>
        <w:tabs>
          <w:tab w:val="left" w:pos="284"/>
        </w:tabs>
        <w:ind w:left="567" w:firstLine="284"/>
        <w:jc w:val="right"/>
        <w:outlineLvl w:val="1"/>
        <w:rPr>
          <w:rFonts w:ascii="Times New Roman" w:hAnsi="Times New Roman"/>
          <w:sz w:val="20"/>
          <w:szCs w:val="20"/>
          <w:lang w:val="uk-UA"/>
        </w:rPr>
      </w:pPr>
      <w:r w:rsidRPr="0010204F">
        <w:rPr>
          <w:rFonts w:ascii="Times New Roman" w:hAnsi="Times New Roman"/>
          <w:sz w:val="20"/>
          <w:szCs w:val="20"/>
          <w:lang w:val="uk-UA" w:bidi="en-US"/>
        </w:rPr>
        <w:t>Опубліковано: 30.9.2025</w:t>
      </w:r>
    </w:p>
    <w:sectPr w:rsidR="00A8274F" w:rsidRPr="0010204F" w:rsidSect="00A555AA">
      <w:headerReference w:type="even" r:id="rId18"/>
      <w:headerReference w:type="default" r:id="rId19"/>
      <w:headerReference w:type="first" r:id="rId20"/>
      <w:type w:val="continuous"/>
      <w:pgSz w:w="11906" w:h="16838" w:code="9"/>
      <w:pgMar w:top="1418" w:right="1134" w:bottom="1418"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C04E" w14:textId="77777777" w:rsidR="007712EE" w:rsidRDefault="007712EE" w:rsidP="001157AD">
      <w:r>
        <w:separator/>
      </w:r>
    </w:p>
  </w:endnote>
  <w:endnote w:type="continuationSeparator" w:id="0">
    <w:p w14:paraId="6D8DF5A3" w14:textId="77777777" w:rsidR="007712EE" w:rsidRDefault="007712EE" w:rsidP="0011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Adobe Casl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203" w:usb1="00000000" w:usb2="00000000" w:usb3="00000000" w:csb0="00000005" w:csb1="00000000"/>
  </w:font>
  <w:font w:name="Antiqua">
    <w:altName w:val="Bahnschrift Light"/>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ndale Sans UI">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0" w:type="pct"/>
      <w:jc w:val="right"/>
      <w:shd w:val="clear" w:color="auto" w:fill="006600"/>
      <w:tblCellMar>
        <w:left w:w="0" w:type="dxa"/>
        <w:right w:w="0" w:type="dxa"/>
      </w:tblCellMar>
      <w:tblLook w:val="04A0" w:firstRow="1" w:lastRow="0" w:firstColumn="1" w:lastColumn="0" w:noHBand="0" w:noVBand="1"/>
    </w:tblPr>
    <w:tblGrid>
      <w:gridCol w:w="9638"/>
      <w:gridCol w:w="19"/>
    </w:tblGrid>
    <w:tr w:rsidR="006D22F0" w:rsidRPr="00E50120" w14:paraId="677D5F97" w14:textId="77777777" w:rsidTr="004E6398">
      <w:trPr>
        <w:trHeight w:val="113"/>
        <w:jc w:val="right"/>
      </w:trPr>
      <w:tc>
        <w:tcPr>
          <w:tcW w:w="4990" w:type="pct"/>
          <w:shd w:val="clear" w:color="auto" w:fill="006600"/>
          <w:vAlign w:val="center"/>
        </w:tcPr>
        <w:p w14:paraId="7D933A58" w14:textId="05CDF927" w:rsidR="006D22F0" w:rsidRPr="00A24790" w:rsidRDefault="006D22F0" w:rsidP="00A24790">
          <w:pPr>
            <w:pStyle w:val="Footer"/>
            <w:jc w:val="right"/>
            <w:rPr>
              <w:rFonts w:ascii="Times New Roman" w:hAnsi="Times New Roman"/>
              <w:sz w:val="24"/>
              <w:szCs w:val="24"/>
              <w:lang w:val="en-US"/>
            </w:rPr>
          </w:pPr>
          <w:r w:rsidRPr="00D002CD">
            <w:rPr>
              <w:rFonts w:ascii="Times New Roman" w:hAnsi="Times New Roman"/>
              <w:sz w:val="24"/>
              <w:szCs w:val="24"/>
              <w:lang w:val="en-US"/>
            </w:rPr>
            <w:t>Agroscience and Practice</w:t>
          </w:r>
          <w:r w:rsidRPr="00D002CD">
            <w:rPr>
              <w:rFonts w:ascii="Times New Roman" w:hAnsi="Times New Roman"/>
              <w:sz w:val="24"/>
              <w:szCs w:val="24"/>
              <w:lang w:val="uk-UA"/>
            </w:rPr>
            <w:t>,</w:t>
          </w:r>
          <w:r w:rsidRPr="00D002CD">
            <w:rPr>
              <w:rFonts w:ascii="Times New Roman" w:hAnsi="Times New Roman"/>
              <w:sz w:val="24"/>
              <w:szCs w:val="24"/>
              <w:lang w:val="en-US"/>
            </w:rPr>
            <w:t xml:space="preserve"> Issue </w:t>
          </w:r>
          <w:r w:rsidR="005D4777">
            <w:rPr>
              <w:rFonts w:ascii="Times New Roman" w:hAnsi="Times New Roman"/>
              <w:sz w:val="24"/>
              <w:szCs w:val="24"/>
              <w:lang w:val="uk-UA"/>
            </w:rPr>
            <w:t>4</w:t>
          </w:r>
          <w:r w:rsidRPr="00D002CD">
            <w:rPr>
              <w:rFonts w:ascii="Times New Roman" w:hAnsi="Times New Roman"/>
              <w:sz w:val="24"/>
              <w:szCs w:val="24"/>
              <w:lang w:val="en-US"/>
            </w:rPr>
            <w:t xml:space="preserve">,  Part </w:t>
          </w:r>
          <w:r w:rsidR="00276111">
            <w:rPr>
              <w:rFonts w:ascii="Times New Roman" w:hAnsi="Times New Roman"/>
              <w:sz w:val="24"/>
              <w:szCs w:val="24"/>
              <w:lang w:val="en-US"/>
            </w:rPr>
            <w:t>3</w:t>
          </w:r>
          <w:r w:rsidRPr="00D002CD">
            <w:rPr>
              <w:rFonts w:ascii="Times New Roman" w:hAnsi="Times New Roman"/>
              <w:sz w:val="24"/>
              <w:szCs w:val="24"/>
              <w:lang w:val="en-US"/>
            </w:rPr>
            <w:t xml:space="preserve">, </w:t>
          </w:r>
          <w:r w:rsidR="005D4777">
            <w:rPr>
              <w:rFonts w:ascii="Times New Roman" w:hAnsi="Times New Roman"/>
              <w:sz w:val="24"/>
              <w:szCs w:val="24"/>
              <w:lang w:val="uk-UA"/>
            </w:rPr>
            <w:t xml:space="preserve"> 2025</w:t>
          </w:r>
          <w:r w:rsidR="00A24790">
            <w:rPr>
              <w:rFonts w:ascii="Times New Roman" w:hAnsi="Times New Roman"/>
              <w:sz w:val="24"/>
              <w:szCs w:val="24"/>
              <w:lang w:val="en-US"/>
            </w:rPr>
            <w:t xml:space="preserve">   </w:t>
          </w:r>
          <w:r w:rsidR="00F64713">
            <w:rPr>
              <w:rFonts w:ascii="Times New Roman" w:hAnsi="Times New Roman"/>
              <w:sz w:val="24"/>
              <w:szCs w:val="24"/>
              <w:lang w:val="en-US"/>
            </w:rPr>
            <w:t xml:space="preserve">         </w:t>
          </w:r>
          <w:r w:rsidR="00A24790">
            <w:rPr>
              <w:rFonts w:ascii="Times New Roman" w:hAnsi="Times New Roman"/>
              <w:sz w:val="24"/>
              <w:szCs w:val="24"/>
              <w:lang w:val="en-US"/>
            </w:rPr>
            <w:t xml:space="preserve">    </w:t>
          </w:r>
          <w:r w:rsidR="00A24790" w:rsidRPr="00A24790">
            <w:rPr>
              <w:rFonts w:ascii="Times New Roman" w:hAnsi="Times New Roman"/>
              <w:sz w:val="24"/>
              <w:szCs w:val="24"/>
              <w:lang w:val="en-US"/>
            </w:rPr>
            <w:t>ISSN 2786-6939</w:t>
          </w:r>
        </w:p>
      </w:tc>
      <w:tc>
        <w:tcPr>
          <w:tcW w:w="10" w:type="pct"/>
          <w:shd w:val="clear" w:color="auto" w:fill="006600"/>
          <w:vAlign w:val="center"/>
        </w:tcPr>
        <w:p w14:paraId="14324492" w14:textId="77777777" w:rsidR="006D22F0" w:rsidRPr="00575FCF" w:rsidRDefault="006D22F0" w:rsidP="00575FCF">
          <w:pPr>
            <w:pStyle w:val="Footer"/>
            <w:rPr>
              <w:lang w:val="en-US"/>
            </w:rPr>
          </w:pPr>
        </w:p>
      </w:tc>
    </w:tr>
  </w:tbl>
  <w:p w14:paraId="4FC919CB" w14:textId="77777777" w:rsidR="006D22F0" w:rsidRPr="00575FCF" w:rsidRDefault="006D22F0" w:rsidP="00575FCF">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44A2" w14:textId="77777777" w:rsidR="006D22F0" w:rsidRDefault="006D22F0" w:rsidP="00DA7A32">
    <w:pPr>
      <w:pStyle w:val="Footer"/>
      <w:tabs>
        <w:tab w:val="clear" w:pos="4677"/>
        <w:tab w:val="clear" w:pos="9355"/>
        <w:tab w:val="left" w:pos="3156"/>
      </w:tabs>
    </w:pPr>
  </w:p>
  <w:tbl>
    <w:tblPr>
      <w:tblW w:w="5010" w:type="pct"/>
      <w:jc w:val="right"/>
      <w:shd w:val="clear" w:color="auto" w:fill="006600"/>
      <w:tblCellMar>
        <w:left w:w="0" w:type="dxa"/>
        <w:right w:w="0" w:type="dxa"/>
      </w:tblCellMar>
      <w:tblLook w:val="04A0" w:firstRow="1" w:lastRow="0" w:firstColumn="1" w:lastColumn="0" w:noHBand="0" w:noVBand="1"/>
    </w:tblPr>
    <w:tblGrid>
      <w:gridCol w:w="9638"/>
      <w:gridCol w:w="19"/>
    </w:tblGrid>
    <w:tr w:rsidR="006D22F0" w:rsidRPr="00E50120" w14:paraId="03858CB7" w14:textId="77777777" w:rsidTr="00E513FC">
      <w:trPr>
        <w:trHeight w:val="113"/>
        <w:jc w:val="right"/>
      </w:trPr>
      <w:tc>
        <w:tcPr>
          <w:tcW w:w="4990" w:type="pct"/>
          <w:shd w:val="clear" w:color="auto" w:fill="006600"/>
          <w:vAlign w:val="center"/>
        </w:tcPr>
        <w:p w14:paraId="31CCBC1E" w14:textId="31655447" w:rsidR="006D22F0" w:rsidRPr="00F64713" w:rsidRDefault="006D22F0" w:rsidP="00F64713">
          <w:pPr>
            <w:pStyle w:val="Footer"/>
            <w:tabs>
              <w:tab w:val="clear" w:pos="4677"/>
              <w:tab w:val="clear" w:pos="9355"/>
              <w:tab w:val="left" w:pos="3156"/>
            </w:tabs>
            <w:jc w:val="right"/>
            <w:rPr>
              <w:rFonts w:ascii="Times New Roman" w:hAnsi="Times New Roman"/>
              <w:sz w:val="24"/>
              <w:szCs w:val="24"/>
              <w:lang w:val="en-US"/>
            </w:rPr>
          </w:pPr>
          <w:r w:rsidRPr="00182FC0">
            <w:rPr>
              <w:rFonts w:ascii="Times New Roman" w:hAnsi="Times New Roman"/>
              <w:sz w:val="24"/>
              <w:szCs w:val="24"/>
              <w:lang w:val="en-US"/>
            </w:rPr>
            <w:t>Agroscience and Practice</w:t>
          </w:r>
          <w:r w:rsidRPr="00182FC0">
            <w:rPr>
              <w:rFonts w:ascii="Times New Roman" w:hAnsi="Times New Roman"/>
              <w:sz w:val="24"/>
              <w:szCs w:val="24"/>
              <w:lang w:val="uk-UA"/>
            </w:rPr>
            <w:t>,</w:t>
          </w:r>
          <w:r w:rsidR="00276111">
            <w:rPr>
              <w:rFonts w:ascii="Times New Roman" w:hAnsi="Times New Roman"/>
              <w:sz w:val="24"/>
              <w:szCs w:val="24"/>
              <w:lang w:val="en-US"/>
            </w:rPr>
            <w:t xml:space="preserve"> </w:t>
          </w:r>
          <w:r w:rsidRPr="00182FC0">
            <w:rPr>
              <w:rFonts w:ascii="Times New Roman" w:hAnsi="Times New Roman"/>
              <w:sz w:val="24"/>
              <w:szCs w:val="24"/>
              <w:lang w:val="en-US"/>
            </w:rPr>
            <w:t xml:space="preserve">Issue </w:t>
          </w:r>
          <w:r w:rsidR="005D4777">
            <w:rPr>
              <w:rFonts w:ascii="Times New Roman" w:hAnsi="Times New Roman"/>
              <w:sz w:val="24"/>
              <w:szCs w:val="24"/>
              <w:lang w:val="uk-UA"/>
            </w:rPr>
            <w:t>4</w:t>
          </w:r>
          <w:r w:rsidRPr="00182FC0">
            <w:rPr>
              <w:rFonts w:ascii="Times New Roman" w:hAnsi="Times New Roman"/>
              <w:sz w:val="24"/>
              <w:szCs w:val="24"/>
              <w:lang w:val="en-US"/>
            </w:rPr>
            <w:t xml:space="preserve">, </w:t>
          </w:r>
          <w:r>
            <w:rPr>
              <w:rFonts w:ascii="Times New Roman" w:hAnsi="Times New Roman"/>
              <w:sz w:val="24"/>
              <w:szCs w:val="24"/>
              <w:lang w:val="en-US"/>
            </w:rPr>
            <w:t xml:space="preserve"> </w:t>
          </w:r>
          <w:r w:rsidRPr="00182FC0">
            <w:rPr>
              <w:rFonts w:ascii="Times New Roman" w:hAnsi="Times New Roman"/>
              <w:sz w:val="24"/>
              <w:szCs w:val="24"/>
              <w:lang w:val="en-US"/>
            </w:rPr>
            <w:t xml:space="preserve">Part </w:t>
          </w:r>
          <w:r w:rsidR="00276111">
            <w:rPr>
              <w:rFonts w:ascii="Times New Roman" w:hAnsi="Times New Roman"/>
              <w:sz w:val="24"/>
              <w:szCs w:val="24"/>
              <w:lang w:val="en-US"/>
            </w:rPr>
            <w:t>3</w:t>
          </w:r>
          <w:r w:rsidRPr="00182FC0">
            <w:rPr>
              <w:rFonts w:ascii="Times New Roman" w:hAnsi="Times New Roman"/>
              <w:sz w:val="24"/>
              <w:szCs w:val="24"/>
              <w:lang w:val="en-US"/>
            </w:rPr>
            <w:t>,</w:t>
          </w:r>
          <w:r>
            <w:rPr>
              <w:rFonts w:ascii="Times New Roman" w:hAnsi="Times New Roman"/>
              <w:sz w:val="24"/>
              <w:szCs w:val="24"/>
              <w:lang w:val="en-US"/>
            </w:rPr>
            <w:t xml:space="preserve"> </w:t>
          </w:r>
          <w:r w:rsidR="005D4777">
            <w:rPr>
              <w:rFonts w:ascii="Times New Roman" w:hAnsi="Times New Roman"/>
              <w:sz w:val="24"/>
              <w:szCs w:val="24"/>
              <w:lang w:val="uk-UA"/>
            </w:rPr>
            <w:t xml:space="preserve"> 2025</w:t>
          </w:r>
          <w:r w:rsidR="00F64713">
            <w:rPr>
              <w:rFonts w:ascii="Times New Roman" w:hAnsi="Times New Roman"/>
              <w:sz w:val="24"/>
              <w:szCs w:val="24"/>
              <w:lang w:val="en-US"/>
            </w:rPr>
            <w:t xml:space="preserve">                </w:t>
          </w:r>
          <w:r w:rsidR="00F64713" w:rsidRPr="00F64713">
            <w:rPr>
              <w:rFonts w:ascii="Times New Roman" w:hAnsi="Times New Roman"/>
              <w:sz w:val="24"/>
              <w:szCs w:val="24"/>
              <w:lang w:val="en-US"/>
            </w:rPr>
            <w:t>ISSN 2786-6939</w:t>
          </w:r>
        </w:p>
      </w:tc>
      <w:tc>
        <w:tcPr>
          <w:tcW w:w="10" w:type="pct"/>
          <w:shd w:val="clear" w:color="auto" w:fill="006600"/>
          <w:vAlign w:val="center"/>
        </w:tcPr>
        <w:p w14:paraId="16598665" w14:textId="77777777" w:rsidR="006D22F0" w:rsidRPr="00182FC0" w:rsidRDefault="006D22F0" w:rsidP="00DA7A32">
          <w:pPr>
            <w:pStyle w:val="Footer"/>
            <w:tabs>
              <w:tab w:val="clear" w:pos="4677"/>
              <w:tab w:val="clear" w:pos="9355"/>
              <w:tab w:val="left" w:pos="3156"/>
            </w:tabs>
            <w:rPr>
              <w:rFonts w:ascii="Times New Roman" w:hAnsi="Times New Roman"/>
              <w:sz w:val="24"/>
              <w:szCs w:val="24"/>
              <w:lang w:val="en-US"/>
            </w:rPr>
          </w:pPr>
        </w:p>
      </w:tc>
    </w:tr>
  </w:tbl>
  <w:p w14:paraId="3573E88D" w14:textId="77777777" w:rsidR="006D22F0" w:rsidRPr="00200E8D" w:rsidRDefault="006D22F0" w:rsidP="00AB2A23">
    <w:pPr>
      <w:pStyle w:val="Footer"/>
      <w:tabs>
        <w:tab w:val="clear" w:pos="4677"/>
        <w:tab w:val="clear" w:pos="9355"/>
        <w:tab w:val="left" w:pos="3156"/>
      </w:tabs>
      <w:rPr>
        <w:rFonts w:ascii="Times New Roman" w:hAnsi="Times New Roman"/>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1CC67" w14:textId="77777777" w:rsidR="007712EE" w:rsidRDefault="007712EE" w:rsidP="001157AD">
      <w:bookmarkStart w:id="0" w:name="_Hlk99377681"/>
      <w:bookmarkEnd w:id="0"/>
      <w:r>
        <w:separator/>
      </w:r>
    </w:p>
  </w:footnote>
  <w:footnote w:type="continuationSeparator" w:id="0">
    <w:p w14:paraId="6327572F" w14:textId="77777777" w:rsidR="007712EE" w:rsidRDefault="007712EE" w:rsidP="00115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4547D" w14:textId="72A7FA6E" w:rsidR="006D22F0" w:rsidRPr="001000EF" w:rsidRDefault="00E25E76" w:rsidP="003B0133">
    <w:pPr>
      <w:pStyle w:val="Header"/>
      <w:tabs>
        <w:tab w:val="clear" w:pos="4677"/>
        <w:tab w:val="clear" w:pos="9355"/>
        <w:tab w:val="right" w:pos="9638"/>
      </w:tabs>
      <w:rPr>
        <w:sz w:val="2"/>
        <w:szCs w:val="2"/>
        <w:lang w:val="en-US"/>
      </w:rPr>
    </w:pPr>
    <w:r>
      <w:rPr>
        <w:noProof/>
        <w:lang w:val="en-US"/>
      </w:rPr>
      <w:drawing>
        <wp:anchor distT="0" distB="0" distL="114300" distR="114300" simplePos="0" relativeHeight="251634688" behindDoc="1" locked="0" layoutInCell="1" allowOverlap="1" wp14:anchorId="4509E6C2" wp14:editId="03A752E7">
          <wp:simplePos x="0" y="0"/>
          <wp:positionH relativeFrom="margin">
            <wp:posOffset>5638165</wp:posOffset>
          </wp:positionH>
          <wp:positionV relativeFrom="margin">
            <wp:posOffset>-595073</wp:posOffset>
          </wp:positionV>
          <wp:extent cx="459105" cy="448310"/>
          <wp:effectExtent l="0" t="0" r="0" b="8890"/>
          <wp:wrapNone/>
          <wp:docPr id="24"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448310"/>
                  </a:xfrm>
                  <a:prstGeom prst="rect">
                    <a:avLst/>
                  </a:prstGeom>
                  <a:noFill/>
                  <a:ln>
                    <a:noFill/>
                  </a:ln>
                </pic:spPr>
              </pic:pic>
            </a:graphicData>
          </a:graphic>
        </wp:anchor>
      </w:drawing>
    </w:r>
    <w:r w:rsidR="0044066F">
      <w:rPr>
        <w:noProof/>
        <w:lang w:val="en-US"/>
      </w:rPr>
      <mc:AlternateContent>
        <mc:Choice Requires="wps">
          <w:drawing>
            <wp:anchor distT="0" distB="0" distL="114300" distR="114300" simplePos="0" relativeHeight="251638784" behindDoc="1" locked="0" layoutInCell="1" allowOverlap="1" wp14:anchorId="77E91CFC" wp14:editId="313F36B6">
              <wp:simplePos x="0" y="0"/>
              <wp:positionH relativeFrom="column">
                <wp:posOffset>65405</wp:posOffset>
              </wp:positionH>
              <wp:positionV relativeFrom="page">
                <wp:posOffset>420448</wp:posOffset>
              </wp:positionV>
              <wp:extent cx="390525" cy="361950"/>
              <wp:effectExtent l="38100" t="38100" r="47625" b="38100"/>
              <wp:wrapNone/>
              <wp:docPr id="245"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9F899"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5.15pt;margin-top:33.1pt;width:30.7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" fillcolor="#c5e0b4" strokecolor="#060" strokeweight="6pt">
              <v:stroke linestyle="thickBetweenThin" joinstyle="miter"/>
              <v:path arrowok="t"/>
              <w10:wrap anchory="page"/>
            </v:shape>
          </w:pict>
        </mc:Fallback>
      </mc:AlternateContent>
    </w:r>
  </w:p>
  <w:tbl>
    <w:tblPr>
      <w:tblW w:w="500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34"/>
      <w:gridCol w:w="2976"/>
      <w:gridCol w:w="4967"/>
      <w:gridCol w:w="19"/>
      <w:gridCol w:w="842"/>
    </w:tblGrid>
    <w:tr w:rsidR="006D22F0" w:rsidRPr="00182FC0" w14:paraId="4E6F6247" w14:textId="77777777" w:rsidTr="00A85C52">
      <w:trPr>
        <w:trHeight w:val="113"/>
      </w:trPr>
      <w:tc>
        <w:tcPr>
          <w:tcW w:w="432" w:type="pct"/>
          <w:tcBorders>
            <w:bottom w:val="nil"/>
            <w:right w:val="nil"/>
          </w:tcBorders>
          <w:shd w:val="clear" w:color="auto" w:fill="auto"/>
        </w:tcPr>
        <w:p w14:paraId="3909F1FD" w14:textId="77777777" w:rsidR="006D22F0" w:rsidRPr="00182FC0" w:rsidRDefault="006D22F0" w:rsidP="008F69D0">
          <w:pPr>
            <w:pStyle w:val="Header"/>
            <w:ind w:left="142"/>
            <w:rPr>
              <w:sz w:val="24"/>
              <w:lang w:val="en-US"/>
            </w:rPr>
          </w:pPr>
        </w:p>
      </w:tc>
      <w:tc>
        <w:tcPr>
          <w:tcW w:w="1544" w:type="pct"/>
          <w:tcBorders>
            <w:left w:val="nil"/>
            <w:bottom w:val="nil"/>
          </w:tcBorders>
          <w:shd w:val="clear" w:color="auto" w:fill="auto"/>
        </w:tcPr>
        <w:p w14:paraId="4D9541B0" w14:textId="77777777" w:rsidR="006D22F0" w:rsidRPr="00182FC0" w:rsidRDefault="006D22F0" w:rsidP="008F69D0">
          <w:pPr>
            <w:pStyle w:val="Header"/>
            <w:ind w:left="142"/>
            <w:rPr>
              <w:sz w:val="24"/>
              <w:lang w:val="en-US"/>
            </w:rPr>
          </w:pPr>
        </w:p>
      </w:tc>
      <w:tc>
        <w:tcPr>
          <w:tcW w:w="2577" w:type="pct"/>
          <w:shd w:val="clear" w:color="auto" w:fill="006600"/>
          <w:vAlign w:val="center"/>
        </w:tcPr>
        <w:p w14:paraId="7205E16A" w14:textId="29FC435F" w:rsidR="006D22F0" w:rsidRPr="002E4FF6" w:rsidRDefault="006D22F0" w:rsidP="002E4FF6">
          <w:pPr>
            <w:pStyle w:val="Header"/>
            <w:ind w:left="142"/>
            <w:jc w:val="center"/>
            <w:rPr>
              <w:rFonts w:ascii="Times New Roman" w:hAnsi="Times New Roman"/>
              <w:caps/>
            </w:rPr>
          </w:pPr>
          <w:r w:rsidRPr="002E4FF6">
            <w:rPr>
              <w:rFonts w:ascii="Times New Roman" w:hAnsi="Times New Roman"/>
              <w:sz w:val="24"/>
              <w:lang w:val="uk-UA"/>
            </w:rPr>
            <w:t xml:space="preserve">Агронаука і практика, </w:t>
          </w:r>
          <w:r w:rsidRPr="002E4FF6">
            <w:rPr>
              <w:rFonts w:ascii="Times New Roman" w:hAnsi="Times New Roman"/>
              <w:color w:val="FFFFFF"/>
              <w:sz w:val="24"/>
              <w:lang w:val="uk-UA"/>
            </w:rPr>
            <w:t xml:space="preserve">Вип. </w:t>
          </w:r>
          <w:r w:rsidR="002E4FF6" w:rsidRPr="002E4FF6">
            <w:rPr>
              <w:rFonts w:ascii="Times New Roman" w:hAnsi="Times New Roman"/>
              <w:color w:val="FFFFFF"/>
              <w:sz w:val="24"/>
            </w:rPr>
            <w:t>4</w:t>
          </w:r>
          <w:r w:rsidRPr="002E4FF6">
            <w:rPr>
              <w:rFonts w:ascii="Times New Roman" w:hAnsi="Times New Roman"/>
              <w:color w:val="FFFFFF"/>
              <w:sz w:val="24"/>
              <w:lang w:val="uk-UA"/>
            </w:rPr>
            <w:t xml:space="preserve">, </w:t>
          </w:r>
          <w:r w:rsidR="002E4FF6" w:rsidRPr="002E4FF6">
            <w:rPr>
              <w:rFonts w:ascii="Times New Roman" w:hAnsi="Times New Roman"/>
              <w:color w:val="FFFFFF"/>
              <w:sz w:val="24"/>
            </w:rPr>
            <w:t xml:space="preserve"> </w:t>
          </w:r>
          <w:r w:rsidRPr="002E4FF6">
            <w:rPr>
              <w:rFonts w:ascii="Times New Roman" w:hAnsi="Times New Roman"/>
              <w:color w:val="FFFFFF"/>
              <w:sz w:val="24"/>
              <w:lang w:val="uk-UA"/>
            </w:rPr>
            <w:t xml:space="preserve">Ч. </w:t>
          </w:r>
          <w:r w:rsidR="002E4FF6" w:rsidRPr="002E4FF6">
            <w:rPr>
              <w:rFonts w:ascii="Times New Roman" w:hAnsi="Times New Roman"/>
              <w:color w:val="FFFFFF"/>
              <w:sz w:val="24"/>
            </w:rPr>
            <w:t>3</w:t>
          </w:r>
          <w:r w:rsidR="002E4FF6">
            <w:rPr>
              <w:rFonts w:ascii="Times New Roman" w:hAnsi="Times New Roman"/>
              <w:color w:val="FFFFFF"/>
              <w:sz w:val="24"/>
              <w:lang w:val="uk-UA"/>
            </w:rPr>
            <w:t xml:space="preserve">, </w:t>
          </w:r>
          <w:r w:rsidR="002E4FF6" w:rsidRPr="0059690A">
            <w:rPr>
              <w:rFonts w:ascii="Times New Roman" w:hAnsi="Times New Roman"/>
              <w:color w:val="FFFFFF"/>
              <w:sz w:val="24"/>
            </w:rPr>
            <w:t xml:space="preserve"> </w:t>
          </w:r>
          <w:r w:rsidR="002E4FF6">
            <w:rPr>
              <w:rFonts w:ascii="Times New Roman" w:hAnsi="Times New Roman"/>
              <w:color w:val="FFFFFF"/>
              <w:sz w:val="24"/>
              <w:lang w:val="uk-UA"/>
            </w:rPr>
            <w:t>2025</w:t>
          </w:r>
        </w:p>
      </w:tc>
      <w:tc>
        <w:tcPr>
          <w:tcW w:w="10" w:type="pct"/>
          <w:shd w:val="clear" w:color="auto" w:fill="auto"/>
        </w:tcPr>
        <w:p w14:paraId="66A58F99" w14:textId="77777777" w:rsidR="006D22F0" w:rsidRPr="00182FC0" w:rsidRDefault="006D22F0" w:rsidP="008F69D0">
          <w:pPr>
            <w:pStyle w:val="Header"/>
            <w:ind w:left="-8" w:firstLine="8"/>
            <w:jc w:val="center"/>
            <w:rPr>
              <w:caps/>
            </w:rPr>
          </w:pPr>
        </w:p>
      </w:tc>
      <w:tc>
        <w:tcPr>
          <w:tcW w:w="438" w:type="pct"/>
        </w:tcPr>
        <w:p w14:paraId="7882D697" w14:textId="77777777" w:rsidR="006D22F0" w:rsidRPr="00182FC0" w:rsidRDefault="006D22F0" w:rsidP="008F69D0">
          <w:pPr>
            <w:pStyle w:val="Header"/>
            <w:jc w:val="center"/>
            <w:rPr>
              <w:caps/>
            </w:rPr>
          </w:pPr>
        </w:p>
      </w:tc>
    </w:tr>
    <w:tr w:rsidR="006D22F0" w:rsidRPr="00182FC0" w14:paraId="65E6E59B" w14:textId="77777777" w:rsidTr="00A85C52">
      <w:trPr>
        <w:trHeight w:val="113"/>
      </w:trPr>
      <w:tc>
        <w:tcPr>
          <w:tcW w:w="1976" w:type="pct"/>
          <w:gridSpan w:val="2"/>
          <w:tcBorders>
            <w:top w:val="nil"/>
          </w:tcBorders>
        </w:tcPr>
        <w:p w14:paraId="221A2EB6" w14:textId="77777777" w:rsidR="006D22F0" w:rsidRPr="00182FC0" w:rsidRDefault="006D22F0" w:rsidP="008F69D0">
          <w:pPr>
            <w:pStyle w:val="Header"/>
            <w:ind w:left="142"/>
            <w:rPr>
              <w:sz w:val="24"/>
            </w:rPr>
          </w:pPr>
        </w:p>
      </w:tc>
      <w:tc>
        <w:tcPr>
          <w:tcW w:w="2577" w:type="pct"/>
          <w:shd w:val="clear" w:color="auto" w:fill="auto"/>
          <w:vAlign w:val="center"/>
        </w:tcPr>
        <w:p w14:paraId="617ECBB0" w14:textId="77777777" w:rsidR="006D22F0" w:rsidRPr="00182FC0" w:rsidRDefault="006D22F0" w:rsidP="008F69D0">
          <w:pPr>
            <w:pStyle w:val="Header"/>
            <w:ind w:left="142"/>
            <w:jc w:val="right"/>
            <w:rPr>
              <w:sz w:val="24"/>
            </w:rPr>
          </w:pPr>
        </w:p>
      </w:tc>
      <w:tc>
        <w:tcPr>
          <w:tcW w:w="10" w:type="pct"/>
          <w:shd w:val="clear" w:color="auto" w:fill="auto"/>
        </w:tcPr>
        <w:p w14:paraId="58591B64" w14:textId="77777777" w:rsidR="006D22F0" w:rsidRPr="00182FC0" w:rsidRDefault="006D22F0" w:rsidP="008F69D0">
          <w:pPr>
            <w:pStyle w:val="Header"/>
            <w:jc w:val="right"/>
            <w:rPr>
              <w:caps/>
            </w:rPr>
          </w:pPr>
        </w:p>
      </w:tc>
      <w:tc>
        <w:tcPr>
          <w:tcW w:w="438" w:type="pct"/>
        </w:tcPr>
        <w:p w14:paraId="6D7CC037" w14:textId="77777777" w:rsidR="006D22F0" w:rsidRPr="00182FC0" w:rsidRDefault="006D22F0" w:rsidP="008F69D0">
          <w:pPr>
            <w:pStyle w:val="Header"/>
            <w:jc w:val="right"/>
            <w:rPr>
              <w:caps/>
            </w:rPr>
          </w:pPr>
        </w:p>
      </w:tc>
    </w:tr>
  </w:tbl>
  <w:p w14:paraId="66034D3D" w14:textId="77777777" w:rsidR="006D22F0" w:rsidRPr="00851813" w:rsidRDefault="006D22F0">
    <w:pPr>
      <w:pStyle w:val="Header"/>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C66C8" w14:textId="77777777" w:rsidR="006D22F0" w:rsidRPr="000566D3" w:rsidRDefault="006D22F0" w:rsidP="007B4F36">
    <w:pPr>
      <w:pStyle w:val="Header"/>
      <w:tabs>
        <w:tab w:val="clear" w:pos="4677"/>
        <w:tab w:val="clear" w:pos="9355"/>
        <w:tab w:val="left" w:pos="6810"/>
      </w:tabs>
      <w:rPr>
        <w:sz w:val="2"/>
      </w:rPr>
    </w:pPr>
    <w:r w:rsidRPr="000566D3">
      <w:rPr>
        <w:sz w:val="2"/>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6E85" w14:textId="77777777" w:rsidR="006D22F0" w:rsidRPr="00937280" w:rsidRDefault="006D22F0" w:rsidP="00937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49"/>
      <w:gridCol w:w="4680"/>
      <w:gridCol w:w="308"/>
      <w:gridCol w:w="19"/>
      <w:gridCol w:w="3782"/>
    </w:tblGrid>
    <w:tr w:rsidR="006D22F0" w:rsidRPr="00182FC0" w14:paraId="0E288739" w14:textId="77777777" w:rsidTr="00293340">
      <w:trPr>
        <w:trHeight w:val="113"/>
      </w:trPr>
      <w:tc>
        <w:tcPr>
          <w:tcW w:w="440" w:type="pct"/>
          <w:shd w:val="clear" w:color="auto" w:fill="auto"/>
        </w:tcPr>
        <w:p w14:paraId="338191E7" w14:textId="77777777" w:rsidR="006D22F0" w:rsidRPr="00182FC0" w:rsidRDefault="006D22F0" w:rsidP="00F429C3">
          <w:pPr>
            <w:pStyle w:val="Header"/>
            <w:ind w:left="142"/>
            <w:rPr>
              <w:rFonts w:ascii="Times New Roman" w:hAnsi="Times New Roman"/>
              <w:sz w:val="24"/>
              <w:lang w:val="en-US"/>
            </w:rPr>
          </w:pPr>
        </w:p>
      </w:tc>
      <w:tc>
        <w:tcPr>
          <w:tcW w:w="2428" w:type="pct"/>
          <w:shd w:val="clear" w:color="auto" w:fill="006600"/>
          <w:vAlign w:val="center"/>
        </w:tcPr>
        <w:p w14:paraId="0CC71B3F" w14:textId="1DCB220F" w:rsidR="006D22F0" w:rsidRPr="00182FC0" w:rsidRDefault="006D22F0" w:rsidP="005D4777">
          <w:pPr>
            <w:pStyle w:val="Header"/>
            <w:ind w:left="142"/>
            <w:rPr>
              <w:rFonts w:ascii="Times New Roman" w:hAnsi="Times New Roman"/>
              <w:caps/>
              <w:color w:val="FFFFFF"/>
            </w:rPr>
          </w:pPr>
          <w:r w:rsidRPr="00182FC0">
            <w:rPr>
              <w:rFonts w:ascii="Times New Roman" w:hAnsi="Times New Roman"/>
              <w:color w:val="FFFFFF"/>
              <w:sz w:val="24"/>
              <w:lang w:val="uk-UA"/>
            </w:rPr>
            <w:t xml:space="preserve">Агронаука і практика, Вип. </w:t>
          </w:r>
          <w:r w:rsidR="005D4777">
            <w:rPr>
              <w:rFonts w:ascii="Times New Roman" w:hAnsi="Times New Roman"/>
              <w:color w:val="FFFFFF"/>
              <w:sz w:val="24"/>
              <w:lang w:val="uk-UA"/>
            </w:rPr>
            <w:t>4</w:t>
          </w:r>
          <w:r w:rsidRPr="00182FC0">
            <w:rPr>
              <w:rFonts w:ascii="Times New Roman" w:hAnsi="Times New Roman"/>
              <w:color w:val="FFFFFF"/>
              <w:sz w:val="24"/>
              <w:lang w:val="uk-UA"/>
            </w:rPr>
            <w:t>,</w:t>
          </w:r>
          <w:r w:rsidRPr="00680356">
            <w:rPr>
              <w:rFonts w:ascii="Times New Roman" w:hAnsi="Times New Roman"/>
              <w:color w:val="FFFFFF"/>
              <w:sz w:val="24"/>
            </w:rPr>
            <w:t xml:space="preserve"> </w:t>
          </w:r>
          <w:r w:rsidRPr="00182FC0">
            <w:rPr>
              <w:rFonts w:ascii="Times New Roman" w:hAnsi="Times New Roman"/>
              <w:color w:val="FFFFFF"/>
              <w:sz w:val="24"/>
              <w:lang w:val="uk-UA"/>
            </w:rPr>
            <w:t xml:space="preserve"> Ч.</w:t>
          </w:r>
          <w:r>
            <w:rPr>
              <w:rFonts w:ascii="Times New Roman" w:hAnsi="Times New Roman"/>
              <w:color w:val="FFFFFF"/>
              <w:sz w:val="24"/>
            </w:rPr>
            <w:t xml:space="preserve"> </w:t>
          </w:r>
          <w:r w:rsidR="00276111" w:rsidRPr="00276111">
            <w:rPr>
              <w:rFonts w:ascii="Times New Roman" w:hAnsi="Times New Roman"/>
              <w:color w:val="FFFFFF"/>
              <w:sz w:val="24"/>
            </w:rPr>
            <w:t>3</w:t>
          </w:r>
          <w:r w:rsidRPr="00182FC0">
            <w:rPr>
              <w:rFonts w:ascii="Times New Roman" w:hAnsi="Times New Roman"/>
              <w:color w:val="FFFFFF"/>
              <w:sz w:val="24"/>
              <w:lang w:val="uk-UA"/>
            </w:rPr>
            <w:t>,</w:t>
          </w:r>
          <w:r w:rsidRPr="004650DB">
            <w:rPr>
              <w:rFonts w:ascii="Times New Roman" w:hAnsi="Times New Roman"/>
              <w:color w:val="FFFFFF"/>
              <w:sz w:val="24"/>
            </w:rPr>
            <w:t xml:space="preserve"> </w:t>
          </w:r>
          <w:r w:rsidR="005D4777">
            <w:rPr>
              <w:rFonts w:ascii="Times New Roman" w:hAnsi="Times New Roman"/>
              <w:color w:val="FFFFFF"/>
              <w:sz w:val="24"/>
              <w:lang w:val="uk-UA"/>
            </w:rPr>
            <w:t xml:space="preserve"> 2025</w:t>
          </w:r>
        </w:p>
      </w:tc>
      <w:tc>
        <w:tcPr>
          <w:tcW w:w="160" w:type="pct"/>
        </w:tcPr>
        <w:p w14:paraId="4D6CE893" w14:textId="77777777" w:rsidR="006D22F0" w:rsidRPr="00182FC0" w:rsidRDefault="006D22F0" w:rsidP="00F429C3">
          <w:pPr>
            <w:pStyle w:val="Header"/>
            <w:ind w:left="-8" w:firstLine="8"/>
            <w:jc w:val="center"/>
            <w:rPr>
              <w:rFonts w:ascii="Times New Roman" w:hAnsi="Times New Roman"/>
              <w:caps/>
            </w:rPr>
          </w:pPr>
        </w:p>
      </w:tc>
      <w:tc>
        <w:tcPr>
          <w:tcW w:w="10" w:type="pct"/>
          <w:shd w:val="clear" w:color="auto" w:fill="auto"/>
        </w:tcPr>
        <w:p w14:paraId="66231B14" w14:textId="77777777" w:rsidR="006D22F0" w:rsidRPr="00182FC0" w:rsidRDefault="006D22F0" w:rsidP="00F429C3">
          <w:pPr>
            <w:pStyle w:val="Header"/>
            <w:ind w:left="-8" w:firstLine="8"/>
            <w:jc w:val="center"/>
            <w:rPr>
              <w:rFonts w:ascii="Times New Roman" w:hAnsi="Times New Roman"/>
              <w:caps/>
            </w:rPr>
          </w:pPr>
        </w:p>
      </w:tc>
      <w:tc>
        <w:tcPr>
          <w:tcW w:w="1962" w:type="pct"/>
        </w:tcPr>
        <w:p w14:paraId="6BD2B9A3" w14:textId="77777777" w:rsidR="006D22F0" w:rsidRPr="00182FC0" w:rsidRDefault="006D22F0" w:rsidP="00F429C3">
          <w:pPr>
            <w:pStyle w:val="Header"/>
            <w:jc w:val="center"/>
            <w:rPr>
              <w:rFonts w:ascii="Times New Roman" w:hAnsi="Times New Roman"/>
              <w:caps/>
            </w:rPr>
          </w:pPr>
        </w:p>
      </w:tc>
    </w:tr>
    <w:tr w:rsidR="006D22F0" w:rsidRPr="00182FC0" w14:paraId="30EC5CA1" w14:textId="77777777" w:rsidTr="00293340">
      <w:trPr>
        <w:trHeight w:val="113"/>
      </w:trPr>
      <w:tc>
        <w:tcPr>
          <w:tcW w:w="440" w:type="pct"/>
        </w:tcPr>
        <w:p w14:paraId="43D8437D" w14:textId="77777777" w:rsidR="006D22F0" w:rsidRPr="00182FC0" w:rsidRDefault="006D22F0" w:rsidP="00F429C3">
          <w:pPr>
            <w:pStyle w:val="Header"/>
            <w:ind w:left="142"/>
            <w:rPr>
              <w:rFonts w:ascii="Times New Roman" w:hAnsi="Times New Roman"/>
              <w:sz w:val="24"/>
            </w:rPr>
          </w:pPr>
        </w:p>
      </w:tc>
      <w:tc>
        <w:tcPr>
          <w:tcW w:w="2428" w:type="pct"/>
          <w:shd w:val="clear" w:color="auto" w:fill="auto"/>
          <w:vAlign w:val="center"/>
        </w:tcPr>
        <w:p w14:paraId="5AA1EB93" w14:textId="77777777" w:rsidR="006D22F0" w:rsidRPr="00182FC0" w:rsidRDefault="006D22F0" w:rsidP="00F429C3">
          <w:pPr>
            <w:pStyle w:val="Header"/>
            <w:ind w:left="142"/>
            <w:jc w:val="right"/>
            <w:rPr>
              <w:rFonts w:ascii="Times New Roman" w:hAnsi="Times New Roman"/>
              <w:sz w:val="24"/>
            </w:rPr>
          </w:pPr>
        </w:p>
      </w:tc>
      <w:tc>
        <w:tcPr>
          <w:tcW w:w="160" w:type="pct"/>
        </w:tcPr>
        <w:p w14:paraId="10D74617" w14:textId="77777777" w:rsidR="006D22F0" w:rsidRPr="00182FC0" w:rsidRDefault="006D22F0" w:rsidP="00F429C3">
          <w:pPr>
            <w:pStyle w:val="Header"/>
            <w:jc w:val="right"/>
            <w:rPr>
              <w:rFonts w:ascii="Times New Roman" w:hAnsi="Times New Roman"/>
              <w:caps/>
            </w:rPr>
          </w:pPr>
        </w:p>
      </w:tc>
      <w:tc>
        <w:tcPr>
          <w:tcW w:w="10" w:type="pct"/>
          <w:shd w:val="clear" w:color="auto" w:fill="auto"/>
        </w:tcPr>
        <w:p w14:paraId="2DA8921C" w14:textId="77777777" w:rsidR="006D22F0" w:rsidRPr="00182FC0" w:rsidRDefault="006D22F0" w:rsidP="00F429C3">
          <w:pPr>
            <w:pStyle w:val="Header"/>
            <w:jc w:val="right"/>
            <w:rPr>
              <w:rFonts w:ascii="Times New Roman" w:hAnsi="Times New Roman"/>
              <w:caps/>
            </w:rPr>
          </w:pPr>
        </w:p>
      </w:tc>
      <w:tc>
        <w:tcPr>
          <w:tcW w:w="1962" w:type="pct"/>
        </w:tcPr>
        <w:p w14:paraId="36FA0707" w14:textId="77777777" w:rsidR="006D22F0" w:rsidRPr="00182FC0" w:rsidRDefault="006D22F0" w:rsidP="00F429C3">
          <w:pPr>
            <w:pStyle w:val="Header"/>
            <w:jc w:val="right"/>
            <w:rPr>
              <w:rFonts w:ascii="Times New Roman" w:hAnsi="Times New Roman"/>
              <w:caps/>
            </w:rPr>
          </w:pPr>
        </w:p>
      </w:tc>
    </w:tr>
  </w:tbl>
  <w:p w14:paraId="76AA5218" w14:textId="6C53BC25" w:rsidR="006D22F0" w:rsidRPr="0095280F" w:rsidRDefault="006D22F0" w:rsidP="007B4F36">
    <w:pPr>
      <w:pStyle w:val="Header"/>
      <w:tabs>
        <w:tab w:val="clear" w:pos="4677"/>
        <w:tab w:val="clear" w:pos="9355"/>
        <w:tab w:val="left" w:pos="6810"/>
      </w:tabs>
      <w:rPr>
        <w:rFonts w:ascii="Times New Roman" w:hAnsi="Times New Roman"/>
        <w:sz w:val="2"/>
      </w:rPr>
    </w:pPr>
    <w:r>
      <w:rPr>
        <w:noProof/>
        <w:lang w:val="en-US"/>
      </w:rPr>
      <w:drawing>
        <wp:anchor distT="0" distB="0" distL="114300" distR="114300" simplePos="0" relativeHeight="251655168" behindDoc="1" locked="0" layoutInCell="1" allowOverlap="1" wp14:anchorId="4FE3C79D" wp14:editId="706DBBE8">
          <wp:simplePos x="0" y="0"/>
          <wp:positionH relativeFrom="margin">
            <wp:posOffset>22860</wp:posOffset>
          </wp:positionH>
          <wp:positionV relativeFrom="margin">
            <wp:posOffset>-536575</wp:posOffset>
          </wp:positionV>
          <wp:extent cx="436880" cy="448310"/>
          <wp:effectExtent l="0" t="0" r="1270" b="8890"/>
          <wp:wrapNone/>
          <wp:docPr id="25"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6880" cy="448310"/>
                  </a:xfrm>
                  <a:prstGeom prst="rect">
                    <a:avLst/>
                  </a:prstGeom>
                  <a:noFill/>
                  <a:ln>
                    <a:noFill/>
                  </a:ln>
                </pic:spPr>
              </pic:pic>
            </a:graphicData>
          </a:graphic>
        </wp:anchor>
      </w:drawing>
    </w:r>
    <w:r w:rsidRPr="00232727">
      <w:rPr>
        <w:rFonts w:ascii="Times New Roman" w:hAnsi="Times New Roman"/>
        <w:sz w:val="2"/>
      </w:rPr>
      <w:t>D:\i\Doc\asp\24\1</w:t>
    </w:r>
    <w:r w:rsidR="0044066F">
      <w:rPr>
        <w:noProof/>
        <w:lang w:val="en-US"/>
      </w:rPr>
      <mc:AlternateContent>
        <mc:Choice Requires="wps">
          <w:drawing>
            <wp:anchor distT="0" distB="0" distL="114300" distR="114300" simplePos="0" relativeHeight="251659264" behindDoc="1" locked="0" layoutInCell="1" allowOverlap="1" wp14:anchorId="3CCEA65F" wp14:editId="3B349C0F">
              <wp:simplePos x="0" y="0"/>
              <wp:positionH relativeFrom="column">
                <wp:posOffset>5669280</wp:posOffset>
              </wp:positionH>
              <wp:positionV relativeFrom="paragraph">
                <wp:posOffset>-441325</wp:posOffset>
              </wp:positionV>
              <wp:extent cx="390525" cy="361950"/>
              <wp:effectExtent l="38100" t="38100" r="28575" b="19050"/>
              <wp:wrapNone/>
              <wp:docPr id="424"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BECAB"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446.4pt;margin-top:-34.75pt;width:30.7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" fillcolor="#c5e0b4" strokecolor="#060" strokeweight="6pt">
              <v:stroke linestyle="thickBetweenThin" joinstyle="miter"/>
              <v:path arrowok="t"/>
            </v:shape>
          </w:pict>
        </mc:Fallback>
      </mc:AlternateContent>
    </w:r>
    <w:r w:rsidRPr="0095280F">
      <w:rPr>
        <w:rFonts w:ascii="Times New Roman" w:hAnsi="Times New Roman"/>
        <w:sz w:val="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84B2B" w14:textId="151CD31A" w:rsidR="006D22F0" w:rsidRPr="001000EF" w:rsidRDefault="006D22F0" w:rsidP="003B0133">
    <w:pPr>
      <w:pStyle w:val="Header"/>
      <w:tabs>
        <w:tab w:val="clear" w:pos="4677"/>
        <w:tab w:val="clear" w:pos="9355"/>
        <w:tab w:val="right" w:pos="9638"/>
      </w:tabs>
      <w:rPr>
        <w:sz w:val="2"/>
        <w:szCs w:val="2"/>
        <w:lang w:val="en-US"/>
      </w:rPr>
    </w:pPr>
    <w:r>
      <w:rPr>
        <w:noProof/>
        <w:lang w:val="en-US"/>
      </w:rPr>
      <w:drawing>
        <wp:anchor distT="0" distB="0" distL="114300" distR="114300" simplePos="0" relativeHeight="251668480" behindDoc="1" locked="0" layoutInCell="1" allowOverlap="1" wp14:anchorId="5ED16459" wp14:editId="2203A25F">
          <wp:simplePos x="0" y="0"/>
          <wp:positionH relativeFrom="margin">
            <wp:posOffset>5654675</wp:posOffset>
          </wp:positionH>
          <wp:positionV relativeFrom="margin">
            <wp:posOffset>-599578</wp:posOffset>
          </wp:positionV>
          <wp:extent cx="436880" cy="448310"/>
          <wp:effectExtent l="0" t="0" r="1270" b="8890"/>
          <wp:wrapNone/>
          <wp:docPr id="26"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6880" cy="448310"/>
                  </a:xfrm>
                  <a:prstGeom prst="rect">
                    <a:avLst/>
                  </a:prstGeom>
                  <a:noFill/>
                  <a:ln>
                    <a:noFill/>
                  </a:ln>
                </pic:spPr>
              </pic:pic>
            </a:graphicData>
          </a:graphic>
        </wp:anchor>
      </w:drawing>
    </w:r>
    <w:r w:rsidR="0044066F">
      <w:rPr>
        <w:noProof/>
        <w:lang w:val="en-US"/>
      </w:rPr>
      <mc:AlternateContent>
        <mc:Choice Requires="wps">
          <w:drawing>
            <wp:anchor distT="0" distB="0" distL="114300" distR="114300" simplePos="0" relativeHeight="251671552" behindDoc="1" locked="0" layoutInCell="1" allowOverlap="1" wp14:anchorId="0078C98B" wp14:editId="4DDF9325">
              <wp:simplePos x="0" y="0"/>
              <wp:positionH relativeFrom="column">
                <wp:posOffset>65405</wp:posOffset>
              </wp:positionH>
              <wp:positionV relativeFrom="page">
                <wp:posOffset>410845</wp:posOffset>
              </wp:positionV>
              <wp:extent cx="390525" cy="361950"/>
              <wp:effectExtent l="38100" t="38100" r="28575" b="19050"/>
              <wp:wrapNone/>
              <wp:docPr id="34"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EF2E0"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5.15pt;margin-top:32.35pt;width:30.75pt;height:2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" fillcolor="#c5e0b4" strokecolor="#060" strokeweight="6pt">
              <v:stroke linestyle="thickBetweenThin" joinstyle="miter"/>
              <v:path arrowok="t"/>
              <w10:wrap anchory="page"/>
            </v:shape>
          </w:pict>
        </mc:Fallback>
      </mc:AlternateContent>
    </w:r>
  </w:p>
  <w:tbl>
    <w:tblPr>
      <w:tblW w:w="500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36"/>
      <w:gridCol w:w="3134"/>
      <w:gridCol w:w="4807"/>
      <w:gridCol w:w="19"/>
      <w:gridCol w:w="842"/>
    </w:tblGrid>
    <w:tr w:rsidR="006D22F0" w:rsidRPr="00182FC0" w14:paraId="212FC6DC" w14:textId="77777777" w:rsidTr="00CC4BA1">
      <w:trPr>
        <w:trHeight w:val="113"/>
      </w:trPr>
      <w:tc>
        <w:tcPr>
          <w:tcW w:w="433" w:type="pct"/>
          <w:tcBorders>
            <w:bottom w:val="nil"/>
            <w:right w:val="nil"/>
          </w:tcBorders>
          <w:shd w:val="clear" w:color="auto" w:fill="auto"/>
        </w:tcPr>
        <w:p w14:paraId="4DD8806B" w14:textId="77777777" w:rsidR="006D22F0" w:rsidRPr="00182FC0" w:rsidRDefault="006D22F0" w:rsidP="008F69D0">
          <w:pPr>
            <w:pStyle w:val="Header"/>
            <w:ind w:left="142"/>
            <w:rPr>
              <w:sz w:val="24"/>
              <w:lang w:val="en-US"/>
            </w:rPr>
          </w:pPr>
        </w:p>
      </w:tc>
      <w:tc>
        <w:tcPr>
          <w:tcW w:w="1626" w:type="pct"/>
          <w:tcBorders>
            <w:left w:val="nil"/>
            <w:bottom w:val="nil"/>
          </w:tcBorders>
          <w:shd w:val="clear" w:color="auto" w:fill="auto"/>
        </w:tcPr>
        <w:p w14:paraId="05C373DF" w14:textId="77777777" w:rsidR="006D22F0" w:rsidRPr="00182FC0" w:rsidRDefault="006D22F0" w:rsidP="008F69D0">
          <w:pPr>
            <w:pStyle w:val="Header"/>
            <w:ind w:left="142"/>
            <w:rPr>
              <w:sz w:val="24"/>
              <w:lang w:val="en-US"/>
            </w:rPr>
          </w:pPr>
        </w:p>
      </w:tc>
      <w:tc>
        <w:tcPr>
          <w:tcW w:w="2494" w:type="pct"/>
          <w:shd w:val="clear" w:color="auto" w:fill="006600"/>
          <w:vAlign w:val="center"/>
        </w:tcPr>
        <w:p w14:paraId="3640F42D" w14:textId="40831E38" w:rsidR="006D22F0" w:rsidRPr="00182FC0" w:rsidRDefault="006D22F0" w:rsidP="005D4777">
          <w:pPr>
            <w:pStyle w:val="Header"/>
            <w:ind w:left="142"/>
            <w:rPr>
              <w:rFonts w:ascii="Times New Roman" w:hAnsi="Times New Roman"/>
              <w:caps/>
            </w:rPr>
          </w:pPr>
          <w:r w:rsidRPr="00182FC0">
            <w:rPr>
              <w:rFonts w:ascii="Times New Roman" w:hAnsi="Times New Roman"/>
              <w:sz w:val="24"/>
              <w:lang w:val="uk-UA"/>
            </w:rPr>
            <w:t xml:space="preserve">Агронаука і практика, </w:t>
          </w:r>
          <w:r w:rsidRPr="00182FC0">
            <w:rPr>
              <w:rFonts w:ascii="Times New Roman" w:hAnsi="Times New Roman"/>
              <w:color w:val="FFFFFF"/>
              <w:sz w:val="24"/>
              <w:lang w:val="uk-UA"/>
            </w:rPr>
            <w:t xml:space="preserve">Вип. </w:t>
          </w:r>
          <w:r w:rsidR="005D4777">
            <w:rPr>
              <w:rFonts w:ascii="Times New Roman" w:hAnsi="Times New Roman"/>
              <w:color w:val="FFFFFF"/>
              <w:sz w:val="24"/>
              <w:lang w:val="uk-UA"/>
            </w:rPr>
            <w:t>4</w:t>
          </w:r>
          <w:r w:rsidRPr="00182FC0">
            <w:rPr>
              <w:rFonts w:ascii="Times New Roman" w:hAnsi="Times New Roman"/>
              <w:color w:val="FFFFFF"/>
              <w:sz w:val="24"/>
              <w:lang w:val="uk-UA"/>
            </w:rPr>
            <w:t xml:space="preserve">, </w:t>
          </w:r>
          <w:r w:rsidRPr="006C6360">
            <w:rPr>
              <w:rFonts w:ascii="Times New Roman" w:hAnsi="Times New Roman"/>
              <w:color w:val="FFFFFF"/>
              <w:sz w:val="24"/>
            </w:rPr>
            <w:t xml:space="preserve"> </w:t>
          </w:r>
          <w:r w:rsidRPr="00182FC0">
            <w:rPr>
              <w:rFonts w:ascii="Times New Roman" w:hAnsi="Times New Roman"/>
              <w:color w:val="FFFFFF"/>
              <w:sz w:val="24"/>
              <w:lang w:val="uk-UA"/>
            </w:rPr>
            <w:t xml:space="preserve">Ч. </w:t>
          </w:r>
          <w:r w:rsidR="00276111" w:rsidRPr="00276111">
            <w:rPr>
              <w:rFonts w:ascii="Times New Roman" w:hAnsi="Times New Roman"/>
              <w:color w:val="FFFFFF"/>
              <w:sz w:val="24"/>
            </w:rPr>
            <w:t>3</w:t>
          </w:r>
          <w:r w:rsidRPr="00182FC0">
            <w:rPr>
              <w:rFonts w:ascii="Times New Roman" w:hAnsi="Times New Roman"/>
              <w:color w:val="FFFFFF"/>
              <w:sz w:val="24"/>
              <w:lang w:val="uk-UA"/>
            </w:rPr>
            <w:t xml:space="preserve">, </w:t>
          </w:r>
          <w:r w:rsidRPr="006C6360">
            <w:rPr>
              <w:rFonts w:ascii="Times New Roman" w:hAnsi="Times New Roman"/>
              <w:color w:val="FFFFFF"/>
              <w:sz w:val="24"/>
            </w:rPr>
            <w:t xml:space="preserve"> </w:t>
          </w:r>
          <w:r w:rsidR="005D4777">
            <w:rPr>
              <w:rFonts w:ascii="Times New Roman" w:hAnsi="Times New Roman"/>
              <w:color w:val="FFFFFF"/>
              <w:sz w:val="24"/>
              <w:lang w:val="uk-UA"/>
            </w:rPr>
            <w:t>2025</w:t>
          </w:r>
        </w:p>
      </w:tc>
      <w:tc>
        <w:tcPr>
          <w:tcW w:w="10" w:type="pct"/>
          <w:shd w:val="clear" w:color="auto" w:fill="auto"/>
        </w:tcPr>
        <w:p w14:paraId="74E424BB" w14:textId="77777777" w:rsidR="006D22F0" w:rsidRPr="00182FC0" w:rsidRDefault="006D22F0" w:rsidP="008F69D0">
          <w:pPr>
            <w:pStyle w:val="Header"/>
            <w:ind w:left="-8" w:firstLine="8"/>
            <w:jc w:val="center"/>
            <w:rPr>
              <w:caps/>
            </w:rPr>
          </w:pPr>
        </w:p>
      </w:tc>
      <w:tc>
        <w:tcPr>
          <w:tcW w:w="437" w:type="pct"/>
        </w:tcPr>
        <w:p w14:paraId="6F621796" w14:textId="77777777" w:rsidR="006D22F0" w:rsidRPr="00182FC0" w:rsidRDefault="006D22F0" w:rsidP="008F69D0">
          <w:pPr>
            <w:pStyle w:val="Header"/>
            <w:jc w:val="center"/>
            <w:rPr>
              <w:caps/>
            </w:rPr>
          </w:pPr>
        </w:p>
      </w:tc>
    </w:tr>
    <w:tr w:rsidR="006D22F0" w:rsidRPr="00182FC0" w14:paraId="30189AB0" w14:textId="77777777" w:rsidTr="00CC4BA1">
      <w:trPr>
        <w:trHeight w:val="113"/>
      </w:trPr>
      <w:tc>
        <w:tcPr>
          <w:tcW w:w="2059" w:type="pct"/>
          <w:gridSpan w:val="2"/>
          <w:tcBorders>
            <w:top w:val="nil"/>
          </w:tcBorders>
        </w:tcPr>
        <w:p w14:paraId="40ECB905" w14:textId="77777777" w:rsidR="006D22F0" w:rsidRPr="00182FC0" w:rsidRDefault="006D22F0" w:rsidP="008F69D0">
          <w:pPr>
            <w:pStyle w:val="Header"/>
            <w:ind w:left="142"/>
            <w:rPr>
              <w:sz w:val="24"/>
            </w:rPr>
          </w:pPr>
        </w:p>
      </w:tc>
      <w:tc>
        <w:tcPr>
          <w:tcW w:w="2494" w:type="pct"/>
          <w:shd w:val="clear" w:color="auto" w:fill="auto"/>
          <w:vAlign w:val="center"/>
        </w:tcPr>
        <w:p w14:paraId="5482B926" w14:textId="77777777" w:rsidR="006D22F0" w:rsidRPr="00182FC0" w:rsidRDefault="006D22F0" w:rsidP="008F69D0">
          <w:pPr>
            <w:pStyle w:val="Header"/>
            <w:ind w:left="142"/>
            <w:jc w:val="right"/>
            <w:rPr>
              <w:sz w:val="24"/>
            </w:rPr>
          </w:pPr>
        </w:p>
      </w:tc>
      <w:tc>
        <w:tcPr>
          <w:tcW w:w="10" w:type="pct"/>
          <w:shd w:val="clear" w:color="auto" w:fill="auto"/>
        </w:tcPr>
        <w:p w14:paraId="3605D9D2" w14:textId="77777777" w:rsidR="006D22F0" w:rsidRPr="00182FC0" w:rsidRDefault="006D22F0" w:rsidP="008F69D0">
          <w:pPr>
            <w:pStyle w:val="Header"/>
            <w:jc w:val="right"/>
            <w:rPr>
              <w:caps/>
            </w:rPr>
          </w:pPr>
        </w:p>
      </w:tc>
      <w:tc>
        <w:tcPr>
          <w:tcW w:w="437" w:type="pct"/>
        </w:tcPr>
        <w:p w14:paraId="1982202A" w14:textId="77777777" w:rsidR="006D22F0" w:rsidRPr="00182FC0" w:rsidRDefault="006D22F0" w:rsidP="008F69D0">
          <w:pPr>
            <w:pStyle w:val="Header"/>
            <w:jc w:val="right"/>
            <w:rPr>
              <w:caps/>
            </w:rPr>
          </w:pPr>
        </w:p>
      </w:tc>
    </w:tr>
  </w:tbl>
  <w:p w14:paraId="3AF32AF4" w14:textId="77777777" w:rsidR="006D22F0" w:rsidRPr="00851813" w:rsidRDefault="006D22F0">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54"/>
      <w:gridCol w:w="2980"/>
      <w:gridCol w:w="1989"/>
      <w:gridCol w:w="19"/>
      <w:gridCol w:w="19"/>
      <w:gridCol w:w="2934"/>
      <w:gridCol w:w="19"/>
      <w:gridCol w:w="829"/>
      <w:gridCol w:w="14"/>
    </w:tblGrid>
    <w:tr w:rsidR="006D22F0" w:rsidRPr="00182FC0" w14:paraId="46850FC7" w14:textId="77777777" w:rsidTr="008A502B">
      <w:trPr>
        <w:trHeight w:val="113"/>
      </w:trPr>
      <w:tc>
        <w:tcPr>
          <w:tcW w:w="1985" w:type="pct"/>
          <w:gridSpan w:val="2"/>
          <w:shd w:val="clear" w:color="auto" w:fill="auto"/>
        </w:tcPr>
        <w:p w14:paraId="75864A52" w14:textId="77777777" w:rsidR="006D22F0" w:rsidRPr="00182FC0" w:rsidRDefault="006D22F0" w:rsidP="001E6AD0">
          <w:pPr>
            <w:pStyle w:val="Header"/>
            <w:ind w:left="142"/>
            <w:rPr>
              <w:sz w:val="24"/>
              <w:lang w:val="en-US"/>
            </w:rPr>
          </w:pPr>
        </w:p>
      </w:tc>
      <w:tc>
        <w:tcPr>
          <w:tcW w:w="2569" w:type="pct"/>
          <w:gridSpan w:val="4"/>
          <w:shd w:val="clear" w:color="auto" w:fill="006600"/>
          <w:vAlign w:val="center"/>
        </w:tcPr>
        <w:p w14:paraId="3BDE1C42" w14:textId="77777777" w:rsidR="006D22F0" w:rsidRPr="006C6360" w:rsidRDefault="006D22F0" w:rsidP="006C6360">
          <w:pPr>
            <w:pStyle w:val="Header"/>
            <w:ind w:left="425" w:hanging="283"/>
            <w:jc w:val="center"/>
            <w:rPr>
              <w:rFonts w:ascii="Times New Roman" w:hAnsi="Times New Roman"/>
              <w:caps/>
              <w:color w:val="FFFFFF"/>
            </w:rPr>
          </w:pPr>
          <w:r w:rsidRPr="006C6360">
            <w:rPr>
              <w:rFonts w:ascii="Times New Roman" w:hAnsi="Times New Roman"/>
              <w:color w:val="FFFFFF"/>
              <w:sz w:val="24"/>
              <w:lang w:val="uk-UA"/>
            </w:rPr>
            <w:t xml:space="preserve">Агронаука і практика, Вип. </w:t>
          </w:r>
          <w:r w:rsidRPr="006C6360">
            <w:rPr>
              <w:rFonts w:ascii="Times New Roman" w:hAnsi="Times New Roman"/>
              <w:color w:val="FFFFFF"/>
              <w:sz w:val="24"/>
            </w:rPr>
            <w:t>3</w:t>
          </w:r>
          <w:r w:rsidRPr="006C6360">
            <w:rPr>
              <w:rFonts w:ascii="Times New Roman" w:hAnsi="Times New Roman"/>
              <w:color w:val="FFFFFF"/>
              <w:sz w:val="24"/>
              <w:lang w:val="uk-UA"/>
            </w:rPr>
            <w:t xml:space="preserve">, </w:t>
          </w:r>
          <w:r w:rsidRPr="00A0140B">
            <w:rPr>
              <w:rFonts w:ascii="Times New Roman" w:hAnsi="Times New Roman"/>
              <w:color w:val="FFFFFF"/>
              <w:sz w:val="24"/>
            </w:rPr>
            <w:t xml:space="preserve"> </w:t>
          </w:r>
          <w:r w:rsidRPr="006C6360">
            <w:rPr>
              <w:rFonts w:ascii="Times New Roman" w:hAnsi="Times New Roman"/>
              <w:color w:val="FFFFFF"/>
              <w:sz w:val="24"/>
              <w:lang w:val="uk-UA"/>
            </w:rPr>
            <w:t>Ч.</w:t>
          </w:r>
          <w:r w:rsidRPr="006C6360">
            <w:rPr>
              <w:rFonts w:ascii="Times New Roman" w:hAnsi="Times New Roman"/>
              <w:color w:val="FFFFFF"/>
              <w:sz w:val="24"/>
            </w:rPr>
            <w:t xml:space="preserve"> 1</w:t>
          </w:r>
          <w:r w:rsidRPr="006C6360">
            <w:rPr>
              <w:rFonts w:ascii="Times New Roman" w:hAnsi="Times New Roman"/>
              <w:color w:val="FFFFFF"/>
              <w:sz w:val="24"/>
              <w:lang w:val="uk-UA"/>
            </w:rPr>
            <w:t>,</w:t>
          </w:r>
          <w:r w:rsidRPr="006C6360">
            <w:rPr>
              <w:rFonts w:ascii="Times New Roman" w:hAnsi="Times New Roman"/>
              <w:color w:val="FFFFFF"/>
              <w:sz w:val="24"/>
            </w:rPr>
            <w:t xml:space="preserve"> </w:t>
          </w:r>
          <w:r>
            <w:rPr>
              <w:rFonts w:ascii="Times New Roman" w:hAnsi="Times New Roman"/>
              <w:color w:val="FFFFFF"/>
              <w:sz w:val="24"/>
              <w:lang w:val="uk-UA"/>
            </w:rPr>
            <w:t xml:space="preserve"> 2024</w:t>
          </w:r>
        </w:p>
      </w:tc>
      <w:tc>
        <w:tcPr>
          <w:tcW w:w="10" w:type="pct"/>
        </w:tcPr>
        <w:p w14:paraId="52EEDC2E" w14:textId="77777777" w:rsidR="006D22F0" w:rsidRPr="00182FC0" w:rsidRDefault="006D22F0" w:rsidP="001E6AD0">
          <w:pPr>
            <w:pStyle w:val="Header"/>
            <w:ind w:left="-8" w:firstLine="8"/>
            <w:jc w:val="center"/>
            <w:rPr>
              <w:caps/>
            </w:rPr>
          </w:pPr>
        </w:p>
      </w:tc>
      <w:tc>
        <w:tcPr>
          <w:tcW w:w="429" w:type="pct"/>
          <w:shd w:val="clear" w:color="auto" w:fill="auto"/>
        </w:tcPr>
        <w:p w14:paraId="3081A023" w14:textId="77777777" w:rsidR="006D22F0" w:rsidRPr="00182FC0" w:rsidRDefault="006D22F0" w:rsidP="001E6AD0">
          <w:pPr>
            <w:pStyle w:val="Header"/>
            <w:ind w:left="-8" w:firstLine="8"/>
            <w:jc w:val="center"/>
            <w:rPr>
              <w:caps/>
            </w:rPr>
          </w:pPr>
        </w:p>
      </w:tc>
      <w:tc>
        <w:tcPr>
          <w:tcW w:w="8" w:type="pct"/>
        </w:tcPr>
        <w:p w14:paraId="77E926DE" w14:textId="77777777" w:rsidR="006D22F0" w:rsidRPr="00182FC0" w:rsidRDefault="006D22F0" w:rsidP="001E6AD0">
          <w:pPr>
            <w:pStyle w:val="Header"/>
            <w:jc w:val="center"/>
            <w:rPr>
              <w:caps/>
            </w:rPr>
          </w:pPr>
        </w:p>
      </w:tc>
    </w:tr>
    <w:tr w:rsidR="006D22F0" w:rsidRPr="00182FC0" w14:paraId="12775F80" w14:textId="77777777" w:rsidTr="008A502B">
      <w:trPr>
        <w:gridAfter w:val="1"/>
        <w:wAfter w:w="8" w:type="pct"/>
        <w:trHeight w:val="113"/>
      </w:trPr>
      <w:tc>
        <w:tcPr>
          <w:tcW w:w="442" w:type="pct"/>
        </w:tcPr>
        <w:p w14:paraId="79BB2C51" w14:textId="77777777" w:rsidR="006D22F0" w:rsidRPr="00182FC0" w:rsidRDefault="006D22F0" w:rsidP="00F429C3">
          <w:pPr>
            <w:pStyle w:val="Header"/>
            <w:ind w:left="142"/>
            <w:rPr>
              <w:sz w:val="24"/>
            </w:rPr>
          </w:pPr>
        </w:p>
      </w:tc>
      <w:tc>
        <w:tcPr>
          <w:tcW w:w="2573" w:type="pct"/>
          <w:gridSpan w:val="2"/>
          <w:shd w:val="clear" w:color="auto" w:fill="auto"/>
          <w:vAlign w:val="center"/>
        </w:tcPr>
        <w:p w14:paraId="1CA01644" w14:textId="77777777" w:rsidR="006D22F0" w:rsidRPr="00182FC0" w:rsidRDefault="006D22F0" w:rsidP="00F429C3">
          <w:pPr>
            <w:pStyle w:val="Header"/>
            <w:ind w:left="142"/>
            <w:jc w:val="right"/>
            <w:rPr>
              <w:sz w:val="24"/>
            </w:rPr>
          </w:pPr>
        </w:p>
      </w:tc>
      <w:tc>
        <w:tcPr>
          <w:tcW w:w="10" w:type="pct"/>
        </w:tcPr>
        <w:p w14:paraId="4482E57A" w14:textId="77777777" w:rsidR="006D22F0" w:rsidRPr="00182FC0" w:rsidRDefault="006D22F0" w:rsidP="00F429C3">
          <w:pPr>
            <w:pStyle w:val="Header"/>
            <w:jc w:val="right"/>
            <w:rPr>
              <w:caps/>
            </w:rPr>
          </w:pPr>
        </w:p>
      </w:tc>
      <w:tc>
        <w:tcPr>
          <w:tcW w:w="10" w:type="pct"/>
          <w:shd w:val="clear" w:color="auto" w:fill="auto"/>
        </w:tcPr>
        <w:p w14:paraId="6CAA4AB1" w14:textId="77777777" w:rsidR="006D22F0" w:rsidRPr="00182FC0" w:rsidRDefault="006D22F0" w:rsidP="00F429C3">
          <w:pPr>
            <w:pStyle w:val="Header"/>
            <w:jc w:val="right"/>
            <w:rPr>
              <w:caps/>
            </w:rPr>
          </w:pPr>
        </w:p>
      </w:tc>
      <w:tc>
        <w:tcPr>
          <w:tcW w:w="1958" w:type="pct"/>
          <w:gridSpan w:val="3"/>
        </w:tcPr>
        <w:p w14:paraId="5C004C2E" w14:textId="77777777" w:rsidR="006D22F0" w:rsidRPr="00182FC0" w:rsidRDefault="006D22F0" w:rsidP="00F429C3">
          <w:pPr>
            <w:pStyle w:val="Header"/>
            <w:jc w:val="right"/>
            <w:rPr>
              <w:caps/>
            </w:rPr>
          </w:pPr>
        </w:p>
      </w:tc>
    </w:tr>
  </w:tbl>
  <w:p w14:paraId="08975C5D" w14:textId="58F7E61D" w:rsidR="006D22F0" w:rsidRPr="000566D3" w:rsidRDefault="006D22F0" w:rsidP="007B4F36">
    <w:pPr>
      <w:pStyle w:val="Header"/>
      <w:tabs>
        <w:tab w:val="clear" w:pos="4677"/>
        <w:tab w:val="clear" w:pos="9355"/>
        <w:tab w:val="left" w:pos="6810"/>
      </w:tabs>
      <w:rPr>
        <w:sz w:val="2"/>
      </w:rPr>
    </w:pPr>
    <w:r>
      <w:rPr>
        <w:noProof/>
        <w:lang w:val="en-US"/>
      </w:rPr>
      <w:drawing>
        <wp:anchor distT="0" distB="0" distL="114300" distR="114300" simplePos="0" relativeHeight="251648000" behindDoc="1" locked="0" layoutInCell="1" allowOverlap="1" wp14:anchorId="34D8815C" wp14:editId="70E7722C">
          <wp:simplePos x="0" y="0"/>
          <wp:positionH relativeFrom="margin">
            <wp:posOffset>5645785</wp:posOffset>
          </wp:positionH>
          <wp:positionV relativeFrom="margin">
            <wp:posOffset>-497205</wp:posOffset>
          </wp:positionV>
          <wp:extent cx="459105" cy="448310"/>
          <wp:effectExtent l="0" t="0" r="0" b="0"/>
          <wp:wrapNone/>
          <wp:docPr id="2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105" cy="448310"/>
                  </a:xfrm>
                  <a:prstGeom prst="rect">
                    <a:avLst/>
                  </a:prstGeom>
                  <a:noFill/>
                  <a:ln>
                    <a:noFill/>
                  </a:ln>
                </pic:spPr>
              </pic:pic>
            </a:graphicData>
          </a:graphic>
        </wp:anchor>
      </w:drawing>
    </w:r>
    <w:r w:rsidR="0044066F">
      <w:rPr>
        <w:noProof/>
        <w:lang w:val="en-US"/>
      </w:rPr>
      <mc:AlternateContent>
        <mc:Choice Requires="wps">
          <w:drawing>
            <wp:anchor distT="0" distB="0" distL="114300" distR="114300" simplePos="0" relativeHeight="251651072" behindDoc="1" locked="0" layoutInCell="1" allowOverlap="1" wp14:anchorId="7A13FFD3" wp14:editId="022ED040">
              <wp:simplePos x="0" y="0"/>
              <wp:positionH relativeFrom="column">
                <wp:posOffset>66040</wp:posOffset>
              </wp:positionH>
              <wp:positionV relativeFrom="paragraph">
                <wp:posOffset>-451485</wp:posOffset>
              </wp:positionV>
              <wp:extent cx="390525" cy="361950"/>
              <wp:effectExtent l="38100" t="38100" r="28575" b="19050"/>
              <wp:wrapNone/>
              <wp:docPr id="1"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85D05"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5.2pt;margin-top:-35.55pt;width:30.7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" fillcolor="#c5e0b4" strokecolor="#060" strokeweight="6pt">
              <v:stroke linestyle="thickBetweenThin" joinstyle="miter"/>
              <v:path arrowok="t"/>
            </v:shape>
          </w:pict>
        </mc:Fallback>
      </mc:AlternateContent>
    </w:r>
    <w:r w:rsidRPr="000566D3">
      <w:rPr>
        <w:sz w:val="2"/>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56"/>
      <w:gridCol w:w="4674"/>
      <w:gridCol w:w="296"/>
      <w:gridCol w:w="19"/>
      <w:gridCol w:w="19"/>
      <w:gridCol w:w="2949"/>
      <w:gridCol w:w="834"/>
      <w:gridCol w:w="10"/>
    </w:tblGrid>
    <w:tr w:rsidR="006D22F0" w:rsidRPr="00182FC0" w14:paraId="1579EDC2" w14:textId="77777777" w:rsidTr="007F4E00">
      <w:trPr>
        <w:trHeight w:val="113"/>
      </w:trPr>
      <w:tc>
        <w:tcPr>
          <w:tcW w:w="443" w:type="pct"/>
          <w:shd w:val="clear" w:color="auto" w:fill="auto"/>
        </w:tcPr>
        <w:p w14:paraId="0923D5BE" w14:textId="77777777" w:rsidR="006D22F0" w:rsidRPr="00182FC0" w:rsidRDefault="006D22F0" w:rsidP="001E6AD0">
          <w:pPr>
            <w:pStyle w:val="Header"/>
            <w:ind w:left="142"/>
            <w:rPr>
              <w:sz w:val="24"/>
              <w:lang w:val="en-US"/>
            </w:rPr>
          </w:pPr>
        </w:p>
      </w:tc>
      <w:tc>
        <w:tcPr>
          <w:tcW w:w="2420" w:type="pct"/>
          <w:shd w:val="clear" w:color="auto" w:fill="006600"/>
          <w:vAlign w:val="center"/>
        </w:tcPr>
        <w:p w14:paraId="3ECB7D2A" w14:textId="3D542D76" w:rsidR="006D22F0" w:rsidRPr="006C6360" w:rsidRDefault="006D22F0" w:rsidP="005D4777">
          <w:pPr>
            <w:pStyle w:val="Header"/>
            <w:ind w:left="425" w:hanging="283"/>
            <w:rPr>
              <w:rFonts w:ascii="Times New Roman" w:hAnsi="Times New Roman"/>
              <w:caps/>
              <w:color w:val="FFFFFF"/>
            </w:rPr>
          </w:pPr>
          <w:r w:rsidRPr="006C6360">
            <w:rPr>
              <w:rFonts w:ascii="Times New Roman" w:hAnsi="Times New Roman"/>
              <w:color w:val="FFFFFF"/>
              <w:sz w:val="24"/>
              <w:lang w:val="uk-UA"/>
            </w:rPr>
            <w:t xml:space="preserve">Агронаука і практика, Вип. </w:t>
          </w:r>
          <w:r w:rsidR="005D4777">
            <w:rPr>
              <w:rFonts w:ascii="Times New Roman" w:hAnsi="Times New Roman"/>
              <w:color w:val="FFFFFF"/>
              <w:sz w:val="24"/>
              <w:lang w:val="uk-UA"/>
            </w:rPr>
            <w:t>4</w:t>
          </w:r>
          <w:r w:rsidRPr="006C6360">
            <w:rPr>
              <w:rFonts w:ascii="Times New Roman" w:hAnsi="Times New Roman"/>
              <w:color w:val="FFFFFF"/>
              <w:sz w:val="24"/>
              <w:lang w:val="uk-UA"/>
            </w:rPr>
            <w:t xml:space="preserve">, </w:t>
          </w:r>
          <w:r w:rsidRPr="00A0140B">
            <w:rPr>
              <w:rFonts w:ascii="Times New Roman" w:hAnsi="Times New Roman"/>
              <w:color w:val="FFFFFF"/>
              <w:sz w:val="24"/>
            </w:rPr>
            <w:t xml:space="preserve"> </w:t>
          </w:r>
          <w:r w:rsidRPr="006C6360">
            <w:rPr>
              <w:rFonts w:ascii="Times New Roman" w:hAnsi="Times New Roman"/>
              <w:color w:val="FFFFFF"/>
              <w:sz w:val="24"/>
              <w:lang w:val="uk-UA"/>
            </w:rPr>
            <w:t>Ч.</w:t>
          </w:r>
          <w:r w:rsidRPr="006C6360">
            <w:rPr>
              <w:rFonts w:ascii="Times New Roman" w:hAnsi="Times New Roman"/>
              <w:color w:val="FFFFFF"/>
              <w:sz w:val="24"/>
            </w:rPr>
            <w:t xml:space="preserve"> </w:t>
          </w:r>
          <w:r w:rsidR="00276111" w:rsidRPr="00276111">
            <w:rPr>
              <w:rFonts w:ascii="Times New Roman" w:hAnsi="Times New Roman"/>
              <w:color w:val="FFFFFF"/>
              <w:sz w:val="24"/>
            </w:rPr>
            <w:t>3</w:t>
          </w:r>
          <w:r w:rsidRPr="006C6360">
            <w:rPr>
              <w:rFonts w:ascii="Times New Roman" w:hAnsi="Times New Roman"/>
              <w:color w:val="FFFFFF"/>
              <w:sz w:val="24"/>
              <w:lang w:val="uk-UA"/>
            </w:rPr>
            <w:t>,</w:t>
          </w:r>
          <w:r w:rsidRPr="006C6360">
            <w:rPr>
              <w:rFonts w:ascii="Times New Roman" w:hAnsi="Times New Roman"/>
              <w:color w:val="FFFFFF"/>
              <w:sz w:val="24"/>
            </w:rPr>
            <w:t xml:space="preserve"> </w:t>
          </w:r>
          <w:r w:rsidR="005D4777">
            <w:rPr>
              <w:rFonts w:ascii="Times New Roman" w:hAnsi="Times New Roman"/>
              <w:color w:val="FFFFFF"/>
              <w:sz w:val="24"/>
              <w:lang w:val="uk-UA"/>
            </w:rPr>
            <w:t xml:space="preserve"> 2025</w:t>
          </w:r>
        </w:p>
      </w:tc>
      <w:tc>
        <w:tcPr>
          <w:tcW w:w="1700" w:type="pct"/>
          <w:gridSpan w:val="4"/>
        </w:tcPr>
        <w:p w14:paraId="1F8D955E" w14:textId="77777777" w:rsidR="006D22F0" w:rsidRPr="00182FC0" w:rsidRDefault="006D22F0" w:rsidP="007F4E00">
          <w:pPr>
            <w:pStyle w:val="Header"/>
            <w:rPr>
              <w:caps/>
            </w:rPr>
          </w:pPr>
        </w:p>
      </w:tc>
      <w:tc>
        <w:tcPr>
          <w:tcW w:w="431" w:type="pct"/>
          <w:shd w:val="clear" w:color="auto" w:fill="auto"/>
        </w:tcPr>
        <w:p w14:paraId="15A7FA36" w14:textId="77777777" w:rsidR="006D22F0" w:rsidRPr="00182FC0" w:rsidRDefault="006D22F0" w:rsidP="001E6AD0">
          <w:pPr>
            <w:pStyle w:val="Header"/>
            <w:ind w:left="-8" w:firstLine="8"/>
            <w:jc w:val="center"/>
            <w:rPr>
              <w:caps/>
            </w:rPr>
          </w:pPr>
        </w:p>
      </w:tc>
      <w:tc>
        <w:tcPr>
          <w:tcW w:w="6" w:type="pct"/>
        </w:tcPr>
        <w:p w14:paraId="6836B2E5" w14:textId="77777777" w:rsidR="006D22F0" w:rsidRPr="00182FC0" w:rsidRDefault="006D22F0" w:rsidP="001E6AD0">
          <w:pPr>
            <w:pStyle w:val="Header"/>
            <w:jc w:val="center"/>
            <w:rPr>
              <w:caps/>
            </w:rPr>
          </w:pPr>
        </w:p>
      </w:tc>
    </w:tr>
    <w:tr w:rsidR="006D22F0" w:rsidRPr="00182FC0" w14:paraId="5FCC5244" w14:textId="77777777" w:rsidTr="007F4E00">
      <w:trPr>
        <w:gridAfter w:val="1"/>
        <w:wAfter w:w="6" w:type="pct"/>
        <w:trHeight w:val="113"/>
      </w:trPr>
      <w:tc>
        <w:tcPr>
          <w:tcW w:w="443" w:type="pct"/>
        </w:tcPr>
        <w:p w14:paraId="01A2FAE8" w14:textId="77777777" w:rsidR="006D22F0" w:rsidRPr="00182FC0" w:rsidRDefault="006D22F0" w:rsidP="00F429C3">
          <w:pPr>
            <w:pStyle w:val="Header"/>
            <w:ind w:left="142"/>
            <w:rPr>
              <w:sz w:val="24"/>
            </w:rPr>
          </w:pPr>
        </w:p>
      </w:tc>
      <w:tc>
        <w:tcPr>
          <w:tcW w:w="2573" w:type="pct"/>
          <w:gridSpan w:val="2"/>
          <w:shd w:val="clear" w:color="auto" w:fill="auto"/>
          <w:vAlign w:val="center"/>
        </w:tcPr>
        <w:p w14:paraId="64803812" w14:textId="77777777" w:rsidR="006D22F0" w:rsidRPr="00182FC0" w:rsidRDefault="006D22F0" w:rsidP="00F429C3">
          <w:pPr>
            <w:pStyle w:val="Header"/>
            <w:ind w:left="142"/>
            <w:jc w:val="right"/>
            <w:rPr>
              <w:sz w:val="24"/>
            </w:rPr>
          </w:pPr>
        </w:p>
      </w:tc>
      <w:tc>
        <w:tcPr>
          <w:tcW w:w="10" w:type="pct"/>
        </w:tcPr>
        <w:p w14:paraId="25F407AC" w14:textId="77777777" w:rsidR="006D22F0" w:rsidRPr="00182FC0" w:rsidRDefault="006D22F0" w:rsidP="00F429C3">
          <w:pPr>
            <w:pStyle w:val="Header"/>
            <w:jc w:val="right"/>
            <w:rPr>
              <w:caps/>
            </w:rPr>
          </w:pPr>
        </w:p>
      </w:tc>
      <w:tc>
        <w:tcPr>
          <w:tcW w:w="10" w:type="pct"/>
          <w:shd w:val="clear" w:color="auto" w:fill="auto"/>
        </w:tcPr>
        <w:p w14:paraId="1DD71D77" w14:textId="77777777" w:rsidR="006D22F0" w:rsidRPr="00182FC0" w:rsidRDefault="006D22F0" w:rsidP="00F429C3">
          <w:pPr>
            <w:pStyle w:val="Header"/>
            <w:jc w:val="right"/>
            <w:rPr>
              <w:caps/>
            </w:rPr>
          </w:pPr>
        </w:p>
      </w:tc>
      <w:tc>
        <w:tcPr>
          <w:tcW w:w="1959" w:type="pct"/>
          <w:gridSpan w:val="2"/>
        </w:tcPr>
        <w:p w14:paraId="609218BF" w14:textId="77777777" w:rsidR="006D22F0" w:rsidRPr="00182FC0" w:rsidRDefault="006D22F0" w:rsidP="00F429C3">
          <w:pPr>
            <w:pStyle w:val="Header"/>
            <w:jc w:val="right"/>
            <w:rPr>
              <w:caps/>
            </w:rPr>
          </w:pPr>
        </w:p>
      </w:tc>
    </w:tr>
  </w:tbl>
  <w:p w14:paraId="3C7CF6B6" w14:textId="439EC6BD" w:rsidR="006D22F0" w:rsidRPr="000566D3" w:rsidRDefault="006D22F0" w:rsidP="007B4F36">
    <w:pPr>
      <w:pStyle w:val="Header"/>
      <w:tabs>
        <w:tab w:val="clear" w:pos="4677"/>
        <w:tab w:val="clear" w:pos="9355"/>
        <w:tab w:val="left" w:pos="6810"/>
      </w:tabs>
      <w:rPr>
        <w:sz w:val="2"/>
      </w:rPr>
    </w:pPr>
    <w:r>
      <w:rPr>
        <w:noProof/>
        <w:lang w:val="en-US"/>
      </w:rPr>
      <w:drawing>
        <wp:anchor distT="0" distB="0" distL="114300" distR="114300" simplePos="0" relativeHeight="251680768" behindDoc="1" locked="0" layoutInCell="1" allowOverlap="1" wp14:anchorId="6C4A3138" wp14:editId="754F1D03">
          <wp:simplePos x="0" y="0"/>
          <wp:positionH relativeFrom="margin">
            <wp:posOffset>12700</wp:posOffset>
          </wp:positionH>
          <wp:positionV relativeFrom="margin">
            <wp:posOffset>-539750</wp:posOffset>
          </wp:positionV>
          <wp:extent cx="436880" cy="448310"/>
          <wp:effectExtent l="0" t="0" r="1270" b="8890"/>
          <wp:wrapNone/>
          <wp:docPr id="2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6880" cy="448310"/>
                  </a:xfrm>
                  <a:prstGeom prst="rect">
                    <a:avLst/>
                  </a:prstGeom>
                  <a:noFill/>
                  <a:ln>
                    <a:noFill/>
                  </a:ln>
                </pic:spPr>
              </pic:pic>
            </a:graphicData>
          </a:graphic>
        </wp:anchor>
      </w:drawing>
    </w:r>
    <w:r w:rsidR="0044066F">
      <w:rPr>
        <w:noProof/>
        <w:lang w:val="en-US"/>
      </w:rPr>
      <mc:AlternateContent>
        <mc:Choice Requires="wps">
          <w:drawing>
            <wp:anchor distT="0" distB="0" distL="114300" distR="114300" simplePos="0" relativeHeight="251683840" behindDoc="1" locked="0" layoutInCell="1" allowOverlap="1" wp14:anchorId="7718FD0A" wp14:editId="2381BF90">
              <wp:simplePos x="0" y="0"/>
              <wp:positionH relativeFrom="column">
                <wp:posOffset>5681345</wp:posOffset>
              </wp:positionH>
              <wp:positionV relativeFrom="paragraph">
                <wp:posOffset>-441960</wp:posOffset>
              </wp:positionV>
              <wp:extent cx="390525" cy="361950"/>
              <wp:effectExtent l="38100" t="38100" r="28575" b="19050"/>
              <wp:wrapNone/>
              <wp:docPr id="422"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6BBA6"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447.35pt;margin-top:-34.8pt;width:30.75pt;height:2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" fillcolor="#c5e0b4" strokecolor="#060" strokeweight="6pt">
              <v:stroke linestyle="thickBetweenThin" joinstyle="miter"/>
              <v:path arrowok="t"/>
            </v:shape>
          </w:pict>
        </mc:Fallback>
      </mc:AlternateContent>
    </w:r>
    <w:r w:rsidRPr="000566D3">
      <w:rPr>
        <w:sz w:val="2"/>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AB27" w14:textId="2B16D399" w:rsidR="006D22F0" w:rsidRPr="001000EF" w:rsidRDefault="0044066F" w:rsidP="003B0133">
    <w:pPr>
      <w:pStyle w:val="Header"/>
      <w:tabs>
        <w:tab w:val="clear" w:pos="4677"/>
        <w:tab w:val="clear" w:pos="9355"/>
        <w:tab w:val="right" w:pos="9638"/>
      </w:tabs>
      <w:rPr>
        <w:sz w:val="2"/>
        <w:szCs w:val="2"/>
        <w:lang w:val="en-US"/>
      </w:rPr>
    </w:pPr>
    <w:r>
      <w:rPr>
        <w:noProof/>
        <w:lang w:val="en-US"/>
      </w:rPr>
      <mc:AlternateContent>
        <mc:Choice Requires="wps">
          <w:drawing>
            <wp:anchor distT="0" distB="0" distL="114300" distR="114300" simplePos="0" relativeHeight="251677696" behindDoc="1" locked="0" layoutInCell="1" allowOverlap="1" wp14:anchorId="14B059B4" wp14:editId="57888302">
              <wp:simplePos x="0" y="0"/>
              <wp:positionH relativeFrom="column">
                <wp:posOffset>65405</wp:posOffset>
              </wp:positionH>
              <wp:positionV relativeFrom="page">
                <wp:posOffset>409575</wp:posOffset>
              </wp:positionV>
              <wp:extent cx="390525" cy="361950"/>
              <wp:effectExtent l="38100" t="38100" r="28575" b="19050"/>
              <wp:wrapNone/>
              <wp:docPr id="37"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E98E2"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5.15pt;margin-top:32.25pt;width:30.75pt;height: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" fillcolor="#c5e0b4" strokecolor="#060" strokeweight="6pt">
              <v:stroke linestyle="thickBetweenThin" joinstyle="miter"/>
              <v:path arrowok="t"/>
              <w10:wrap anchory="page"/>
            </v:shape>
          </w:pict>
        </mc:Fallback>
      </mc:AlternateContent>
    </w:r>
    <w:r w:rsidR="006D22F0">
      <w:rPr>
        <w:noProof/>
        <w:lang w:val="en-US"/>
      </w:rPr>
      <w:drawing>
        <wp:anchor distT="0" distB="0" distL="114300" distR="114300" simplePos="0" relativeHeight="251674624" behindDoc="1" locked="0" layoutInCell="1" allowOverlap="1" wp14:anchorId="4C6E059D" wp14:editId="33DA2CDB">
          <wp:simplePos x="0" y="0"/>
          <wp:positionH relativeFrom="margin">
            <wp:posOffset>5648325</wp:posOffset>
          </wp:positionH>
          <wp:positionV relativeFrom="margin">
            <wp:posOffset>-602615</wp:posOffset>
          </wp:positionV>
          <wp:extent cx="436880" cy="448310"/>
          <wp:effectExtent l="0" t="0" r="1270" b="8890"/>
          <wp:wrapNone/>
          <wp:docPr id="29"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6880" cy="448310"/>
                  </a:xfrm>
                  <a:prstGeom prst="rect">
                    <a:avLst/>
                  </a:prstGeom>
                  <a:noFill/>
                  <a:ln>
                    <a:noFill/>
                  </a:ln>
                </pic:spPr>
              </pic:pic>
            </a:graphicData>
          </a:graphic>
        </wp:anchor>
      </w:drawing>
    </w:r>
  </w:p>
  <w:tbl>
    <w:tblPr>
      <w:tblW w:w="500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34"/>
      <w:gridCol w:w="2976"/>
      <w:gridCol w:w="4967"/>
      <w:gridCol w:w="19"/>
      <w:gridCol w:w="842"/>
    </w:tblGrid>
    <w:tr w:rsidR="006D22F0" w:rsidRPr="00182FC0" w14:paraId="6AAE0BA6" w14:textId="77777777" w:rsidTr="00A85C52">
      <w:trPr>
        <w:trHeight w:val="113"/>
      </w:trPr>
      <w:tc>
        <w:tcPr>
          <w:tcW w:w="432" w:type="pct"/>
          <w:tcBorders>
            <w:bottom w:val="nil"/>
            <w:right w:val="nil"/>
          </w:tcBorders>
          <w:shd w:val="clear" w:color="auto" w:fill="auto"/>
        </w:tcPr>
        <w:p w14:paraId="1D29D6C7" w14:textId="77777777" w:rsidR="006D22F0" w:rsidRPr="00182FC0" w:rsidRDefault="006D22F0" w:rsidP="008F69D0">
          <w:pPr>
            <w:pStyle w:val="Header"/>
            <w:ind w:left="142"/>
            <w:rPr>
              <w:sz w:val="24"/>
              <w:lang w:val="en-US"/>
            </w:rPr>
          </w:pPr>
        </w:p>
      </w:tc>
      <w:tc>
        <w:tcPr>
          <w:tcW w:w="1544" w:type="pct"/>
          <w:tcBorders>
            <w:left w:val="nil"/>
            <w:bottom w:val="nil"/>
          </w:tcBorders>
          <w:shd w:val="clear" w:color="auto" w:fill="auto"/>
        </w:tcPr>
        <w:p w14:paraId="69216170" w14:textId="77777777" w:rsidR="006D22F0" w:rsidRPr="00182FC0" w:rsidRDefault="006D22F0" w:rsidP="008F69D0">
          <w:pPr>
            <w:pStyle w:val="Header"/>
            <w:ind w:left="142"/>
            <w:rPr>
              <w:sz w:val="24"/>
              <w:lang w:val="en-US"/>
            </w:rPr>
          </w:pPr>
        </w:p>
      </w:tc>
      <w:tc>
        <w:tcPr>
          <w:tcW w:w="2577" w:type="pct"/>
          <w:shd w:val="clear" w:color="auto" w:fill="006600"/>
          <w:vAlign w:val="center"/>
        </w:tcPr>
        <w:p w14:paraId="40A3FB07" w14:textId="6CB96E27" w:rsidR="006D22F0" w:rsidRPr="00182FC0" w:rsidRDefault="006D22F0" w:rsidP="0059690A">
          <w:pPr>
            <w:pStyle w:val="Header"/>
            <w:ind w:left="142"/>
            <w:jc w:val="center"/>
            <w:rPr>
              <w:rFonts w:ascii="Times New Roman" w:hAnsi="Times New Roman"/>
              <w:caps/>
            </w:rPr>
          </w:pPr>
          <w:r w:rsidRPr="00182FC0">
            <w:rPr>
              <w:rFonts w:ascii="Times New Roman" w:hAnsi="Times New Roman"/>
              <w:sz w:val="24"/>
              <w:lang w:val="uk-UA"/>
            </w:rPr>
            <w:t xml:space="preserve">Агронаука і практика, </w:t>
          </w:r>
          <w:r w:rsidRPr="00182FC0">
            <w:rPr>
              <w:rFonts w:ascii="Times New Roman" w:hAnsi="Times New Roman"/>
              <w:color w:val="FFFFFF"/>
              <w:sz w:val="24"/>
              <w:lang w:val="uk-UA"/>
            </w:rPr>
            <w:t xml:space="preserve">Вип. </w:t>
          </w:r>
          <w:r w:rsidR="0059690A" w:rsidRPr="0059690A">
            <w:rPr>
              <w:rFonts w:ascii="Times New Roman" w:hAnsi="Times New Roman"/>
              <w:color w:val="FFFFFF"/>
              <w:sz w:val="24"/>
            </w:rPr>
            <w:t>4</w:t>
          </w:r>
          <w:r w:rsidRPr="00182FC0">
            <w:rPr>
              <w:rFonts w:ascii="Times New Roman" w:hAnsi="Times New Roman"/>
              <w:color w:val="FFFFFF"/>
              <w:sz w:val="24"/>
              <w:lang w:val="uk-UA"/>
            </w:rPr>
            <w:t>,</w:t>
          </w:r>
          <w:r w:rsidRPr="00526264">
            <w:rPr>
              <w:rFonts w:ascii="Times New Roman" w:hAnsi="Times New Roman"/>
              <w:color w:val="FFFFFF"/>
              <w:sz w:val="24"/>
            </w:rPr>
            <w:t xml:space="preserve"> </w:t>
          </w:r>
          <w:r w:rsidRPr="00182FC0">
            <w:rPr>
              <w:rFonts w:ascii="Times New Roman" w:hAnsi="Times New Roman"/>
              <w:color w:val="FFFFFF"/>
              <w:sz w:val="24"/>
              <w:lang w:val="uk-UA"/>
            </w:rPr>
            <w:t xml:space="preserve"> Ч. </w:t>
          </w:r>
          <w:r w:rsidR="00276111" w:rsidRPr="00276111">
            <w:rPr>
              <w:rFonts w:ascii="Times New Roman" w:hAnsi="Times New Roman"/>
              <w:color w:val="FFFFFF"/>
              <w:sz w:val="24"/>
            </w:rPr>
            <w:t>3</w:t>
          </w:r>
          <w:r w:rsidRPr="00182FC0">
            <w:rPr>
              <w:rFonts w:ascii="Times New Roman" w:hAnsi="Times New Roman"/>
              <w:color w:val="FFFFFF"/>
              <w:sz w:val="24"/>
              <w:lang w:val="uk-UA"/>
            </w:rPr>
            <w:t>,</w:t>
          </w:r>
          <w:r w:rsidRPr="00526264">
            <w:rPr>
              <w:rFonts w:ascii="Times New Roman" w:hAnsi="Times New Roman"/>
              <w:color w:val="FFFFFF"/>
              <w:sz w:val="24"/>
            </w:rPr>
            <w:t xml:space="preserve"> </w:t>
          </w:r>
          <w:r w:rsidR="0059690A">
            <w:rPr>
              <w:rFonts w:ascii="Times New Roman" w:hAnsi="Times New Roman"/>
              <w:color w:val="FFFFFF"/>
              <w:sz w:val="24"/>
              <w:lang w:val="uk-UA"/>
            </w:rPr>
            <w:t xml:space="preserve"> 2025</w:t>
          </w:r>
        </w:p>
      </w:tc>
      <w:tc>
        <w:tcPr>
          <w:tcW w:w="10" w:type="pct"/>
          <w:shd w:val="clear" w:color="auto" w:fill="auto"/>
        </w:tcPr>
        <w:p w14:paraId="6DE20040" w14:textId="77777777" w:rsidR="006D22F0" w:rsidRPr="00182FC0" w:rsidRDefault="006D22F0" w:rsidP="008F69D0">
          <w:pPr>
            <w:pStyle w:val="Header"/>
            <w:ind w:left="-8" w:firstLine="8"/>
            <w:jc w:val="center"/>
            <w:rPr>
              <w:rFonts w:ascii="Times New Roman" w:hAnsi="Times New Roman"/>
              <w:caps/>
            </w:rPr>
          </w:pPr>
        </w:p>
      </w:tc>
      <w:tc>
        <w:tcPr>
          <w:tcW w:w="438" w:type="pct"/>
        </w:tcPr>
        <w:p w14:paraId="123086BF" w14:textId="77777777" w:rsidR="006D22F0" w:rsidRPr="00182FC0" w:rsidRDefault="006D22F0" w:rsidP="008F69D0">
          <w:pPr>
            <w:pStyle w:val="Header"/>
            <w:jc w:val="center"/>
            <w:rPr>
              <w:caps/>
            </w:rPr>
          </w:pPr>
        </w:p>
      </w:tc>
    </w:tr>
    <w:tr w:rsidR="006D22F0" w:rsidRPr="00182FC0" w14:paraId="55D0B021" w14:textId="77777777" w:rsidTr="00A85C52">
      <w:trPr>
        <w:trHeight w:val="113"/>
      </w:trPr>
      <w:tc>
        <w:tcPr>
          <w:tcW w:w="1976" w:type="pct"/>
          <w:gridSpan w:val="2"/>
          <w:tcBorders>
            <w:top w:val="nil"/>
          </w:tcBorders>
        </w:tcPr>
        <w:p w14:paraId="3201DD56" w14:textId="77777777" w:rsidR="006D22F0" w:rsidRPr="00182FC0" w:rsidRDefault="006D22F0" w:rsidP="008F69D0">
          <w:pPr>
            <w:pStyle w:val="Header"/>
            <w:ind w:left="142"/>
            <w:rPr>
              <w:sz w:val="24"/>
            </w:rPr>
          </w:pPr>
        </w:p>
      </w:tc>
      <w:tc>
        <w:tcPr>
          <w:tcW w:w="2577" w:type="pct"/>
          <w:shd w:val="clear" w:color="auto" w:fill="auto"/>
          <w:vAlign w:val="center"/>
        </w:tcPr>
        <w:p w14:paraId="0C94F3A7" w14:textId="77777777" w:rsidR="006D22F0" w:rsidRPr="00182FC0" w:rsidRDefault="006D22F0" w:rsidP="008F69D0">
          <w:pPr>
            <w:pStyle w:val="Header"/>
            <w:ind w:left="142"/>
            <w:jc w:val="right"/>
            <w:rPr>
              <w:sz w:val="24"/>
            </w:rPr>
          </w:pPr>
        </w:p>
      </w:tc>
      <w:tc>
        <w:tcPr>
          <w:tcW w:w="10" w:type="pct"/>
          <w:shd w:val="clear" w:color="auto" w:fill="auto"/>
        </w:tcPr>
        <w:p w14:paraId="4954051D" w14:textId="77777777" w:rsidR="006D22F0" w:rsidRPr="00182FC0" w:rsidRDefault="006D22F0" w:rsidP="008F69D0">
          <w:pPr>
            <w:pStyle w:val="Header"/>
            <w:jc w:val="right"/>
            <w:rPr>
              <w:caps/>
            </w:rPr>
          </w:pPr>
        </w:p>
      </w:tc>
      <w:tc>
        <w:tcPr>
          <w:tcW w:w="438" w:type="pct"/>
        </w:tcPr>
        <w:p w14:paraId="37551343" w14:textId="77777777" w:rsidR="006D22F0" w:rsidRPr="00182FC0" w:rsidRDefault="006D22F0" w:rsidP="008F69D0">
          <w:pPr>
            <w:pStyle w:val="Header"/>
            <w:jc w:val="right"/>
            <w:rPr>
              <w:caps/>
            </w:rPr>
          </w:pPr>
        </w:p>
      </w:tc>
    </w:tr>
  </w:tbl>
  <w:p w14:paraId="4201C412" w14:textId="77777777" w:rsidR="006D22F0" w:rsidRPr="00851813" w:rsidRDefault="006D22F0">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1"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3829"/>
      <w:gridCol w:w="4963"/>
      <w:gridCol w:w="19"/>
      <w:gridCol w:w="19"/>
      <w:gridCol w:w="810"/>
    </w:tblGrid>
    <w:tr w:rsidR="006D22F0" w:rsidRPr="00182FC0" w14:paraId="6BC74F56" w14:textId="77777777" w:rsidTr="00921A34">
      <w:trPr>
        <w:trHeight w:val="113"/>
      </w:trPr>
      <w:tc>
        <w:tcPr>
          <w:tcW w:w="1986" w:type="pct"/>
          <w:shd w:val="clear" w:color="auto" w:fill="auto"/>
        </w:tcPr>
        <w:p w14:paraId="1A4A0A4D" w14:textId="77777777" w:rsidR="006D22F0" w:rsidRPr="00182FC0" w:rsidRDefault="006D22F0" w:rsidP="00F429C3">
          <w:pPr>
            <w:pStyle w:val="Header"/>
            <w:ind w:left="142"/>
            <w:rPr>
              <w:sz w:val="24"/>
              <w:lang w:val="en-US"/>
            </w:rPr>
          </w:pPr>
        </w:p>
      </w:tc>
      <w:tc>
        <w:tcPr>
          <w:tcW w:w="2573" w:type="pct"/>
          <w:shd w:val="clear" w:color="auto" w:fill="006600"/>
          <w:vAlign w:val="center"/>
        </w:tcPr>
        <w:p w14:paraId="2579FD0C" w14:textId="77777777" w:rsidR="006D22F0" w:rsidRPr="00A0140B" w:rsidRDefault="006D22F0" w:rsidP="00A0140B">
          <w:pPr>
            <w:pStyle w:val="Header"/>
            <w:ind w:left="142"/>
            <w:jc w:val="center"/>
            <w:rPr>
              <w:rFonts w:ascii="Times New Roman" w:hAnsi="Times New Roman"/>
              <w:caps/>
              <w:color w:val="FFFFFF"/>
            </w:rPr>
          </w:pPr>
          <w:r w:rsidRPr="00A0140B">
            <w:rPr>
              <w:rFonts w:ascii="Times New Roman" w:hAnsi="Times New Roman"/>
              <w:color w:val="FFFFFF"/>
              <w:sz w:val="24"/>
              <w:lang w:val="uk-UA"/>
            </w:rPr>
            <w:t xml:space="preserve">Агронаука і практика, Вип. </w:t>
          </w:r>
          <w:r w:rsidRPr="00A0140B">
            <w:rPr>
              <w:rFonts w:ascii="Times New Roman" w:hAnsi="Times New Roman"/>
              <w:color w:val="FFFFFF"/>
              <w:sz w:val="24"/>
            </w:rPr>
            <w:t>3</w:t>
          </w:r>
          <w:r w:rsidRPr="00A0140B">
            <w:rPr>
              <w:rFonts w:ascii="Times New Roman" w:hAnsi="Times New Roman"/>
              <w:color w:val="FFFFFF"/>
              <w:sz w:val="24"/>
              <w:lang w:val="uk-UA"/>
            </w:rPr>
            <w:t>,</w:t>
          </w:r>
          <w:r w:rsidRPr="00A0140B">
            <w:rPr>
              <w:rFonts w:ascii="Times New Roman" w:hAnsi="Times New Roman"/>
              <w:color w:val="FFFFFF"/>
              <w:sz w:val="24"/>
            </w:rPr>
            <w:t xml:space="preserve"> </w:t>
          </w:r>
          <w:r w:rsidRPr="00A0140B">
            <w:rPr>
              <w:rFonts w:ascii="Times New Roman" w:hAnsi="Times New Roman"/>
              <w:color w:val="FFFFFF"/>
              <w:sz w:val="24"/>
              <w:lang w:val="uk-UA"/>
            </w:rPr>
            <w:t xml:space="preserve"> Ч. </w:t>
          </w:r>
          <w:r w:rsidRPr="00A0140B">
            <w:rPr>
              <w:rFonts w:ascii="Times New Roman" w:hAnsi="Times New Roman"/>
              <w:color w:val="FFFFFF"/>
              <w:sz w:val="24"/>
            </w:rPr>
            <w:t>1</w:t>
          </w:r>
          <w:r w:rsidRPr="00A0140B">
            <w:rPr>
              <w:rFonts w:ascii="Times New Roman" w:hAnsi="Times New Roman"/>
              <w:color w:val="FFFFFF"/>
              <w:sz w:val="24"/>
              <w:lang w:val="uk-UA"/>
            </w:rPr>
            <w:t xml:space="preserve">, </w:t>
          </w:r>
          <w:r w:rsidRPr="00526264">
            <w:rPr>
              <w:rFonts w:ascii="Times New Roman" w:hAnsi="Times New Roman"/>
              <w:color w:val="FFFFFF"/>
              <w:sz w:val="24"/>
            </w:rPr>
            <w:t xml:space="preserve"> </w:t>
          </w:r>
          <w:r w:rsidRPr="00A0140B">
            <w:rPr>
              <w:rFonts w:ascii="Times New Roman" w:hAnsi="Times New Roman"/>
              <w:color w:val="FFFFFF"/>
              <w:sz w:val="24"/>
              <w:lang w:val="uk-UA"/>
            </w:rPr>
            <w:t>202</w:t>
          </w:r>
          <w:r w:rsidRPr="00A0140B">
            <w:rPr>
              <w:rFonts w:ascii="Times New Roman" w:hAnsi="Times New Roman"/>
              <w:color w:val="FFFFFF"/>
              <w:sz w:val="24"/>
            </w:rPr>
            <w:t>4</w:t>
          </w:r>
        </w:p>
      </w:tc>
      <w:tc>
        <w:tcPr>
          <w:tcW w:w="10" w:type="pct"/>
        </w:tcPr>
        <w:p w14:paraId="53ED7D5D" w14:textId="77777777" w:rsidR="006D22F0" w:rsidRPr="00A0140B" w:rsidRDefault="006D22F0" w:rsidP="00F429C3">
          <w:pPr>
            <w:pStyle w:val="Header"/>
            <w:ind w:left="-8" w:firstLine="8"/>
            <w:jc w:val="center"/>
            <w:rPr>
              <w:rFonts w:ascii="Times New Roman" w:hAnsi="Times New Roman"/>
              <w:caps/>
            </w:rPr>
          </w:pPr>
        </w:p>
      </w:tc>
      <w:tc>
        <w:tcPr>
          <w:tcW w:w="10" w:type="pct"/>
          <w:shd w:val="clear" w:color="auto" w:fill="auto"/>
        </w:tcPr>
        <w:p w14:paraId="58EF47FA" w14:textId="77777777" w:rsidR="006D22F0" w:rsidRPr="00A0140B" w:rsidRDefault="006D22F0" w:rsidP="00F429C3">
          <w:pPr>
            <w:pStyle w:val="Header"/>
            <w:ind w:left="-8" w:firstLine="8"/>
            <w:jc w:val="center"/>
            <w:rPr>
              <w:rFonts w:ascii="Times New Roman" w:hAnsi="Times New Roman"/>
              <w:caps/>
            </w:rPr>
          </w:pPr>
        </w:p>
      </w:tc>
      <w:tc>
        <w:tcPr>
          <w:tcW w:w="420" w:type="pct"/>
        </w:tcPr>
        <w:p w14:paraId="6EA930F0" w14:textId="77777777" w:rsidR="006D22F0" w:rsidRPr="00A0140B" w:rsidRDefault="006D22F0" w:rsidP="00F429C3">
          <w:pPr>
            <w:pStyle w:val="Header"/>
            <w:jc w:val="center"/>
            <w:rPr>
              <w:rFonts w:ascii="Times New Roman" w:hAnsi="Times New Roman"/>
              <w:caps/>
            </w:rPr>
          </w:pPr>
        </w:p>
      </w:tc>
    </w:tr>
    <w:tr w:rsidR="006D22F0" w:rsidRPr="00182FC0" w14:paraId="3C36A08B" w14:textId="77777777" w:rsidTr="00921A34">
      <w:trPr>
        <w:trHeight w:val="113"/>
      </w:trPr>
      <w:tc>
        <w:tcPr>
          <w:tcW w:w="1986" w:type="pct"/>
        </w:tcPr>
        <w:p w14:paraId="583B82AA" w14:textId="77777777" w:rsidR="006D22F0" w:rsidRPr="00182FC0" w:rsidRDefault="006D22F0" w:rsidP="00F429C3">
          <w:pPr>
            <w:pStyle w:val="Header"/>
            <w:ind w:left="142"/>
            <w:rPr>
              <w:sz w:val="24"/>
            </w:rPr>
          </w:pPr>
        </w:p>
      </w:tc>
      <w:tc>
        <w:tcPr>
          <w:tcW w:w="2573" w:type="pct"/>
          <w:shd w:val="clear" w:color="auto" w:fill="auto"/>
          <w:vAlign w:val="center"/>
        </w:tcPr>
        <w:p w14:paraId="7E10874D" w14:textId="77777777" w:rsidR="006D22F0" w:rsidRPr="00182FC0" w:rsidRDefault="006D22F0" w:rsidP="00F429C3">
          <w:pPr>
            <w:pStyle w:val="Header"/>
            <w:ind w:left="142"/>
            <w:jc w:val="right"/>
            <w:rPr>
              <w:sz w:val="24"/>
            </w:rPr>
          </w:pPr>
        </w:p>
      </w:tc>
      <w:tc>
        <w:tcPr>
          <w:tcW w:w="10" w:type="pct"/>
        </w:tcPr>
        <w:p w14:paraId="5B23831E" w14:textId="77777777" w:rsidR="006D22F0" w:rsidRPr="00182FC0" w:rsidRDefault="006D22F0" w:rsidP="00F429C3">
          <w:pPr>
            <w:pStyle w:val="Header"/>
            <w:jc w:val="right"/>
            <w:rPr>
              <w:caps/>
            </w:rPr>
          </w:pPr>
        </w:p>
      </w:tc>
      <w:tc>
        <w:tcPr>
          <w:tcW w:w="10" w:type="pct"/>
          <w:shd w:val="clear" w:color="auto" w:fill="auto"/>
        </w:tcPr>
        <w:p w14:paraId="7C69F055" w14:textId="77777777" w:rsidR="006D22F0" w:rsidRPr="00182FC0" w:rsidRDefault="006D22F0" w:rsidP="00F429C3">
          <w:pPr>
            <w:pStyle w:val="Header"/>
            <w:jc w:val="right"/>
            <w:rPr>
              <w:caps/>
            </w:rPr>
          </w:pPr>
        </w:p>
      </w:tc>
      <w:tc>
        <w:tcPr>
          <w:tcW w:w="420" w:type="pct"/>
        </w:tcPr>
        <w:p w14:paraId="0735F64D" w14:textId="77777777" w:rsidR="006D22F0" w:rsidRPr="00182FC0" w:rsidRDefault="006D22F0" w:rsidP="00F429C3">
          <w:pPr>
            <w:pStyle w:val="Header"/>
            <w:jc w:val="right"/>
            <w:rPr>
              <w:caps/>
            </w:rPr>
          </w:pPr>
        </w:p>
      </w:tc>
    </w:tr>
  </w:tbl>
  <w:p w14:paraId="16B9D3A8" w14:textId="764029FC" w:rsidR="006D22F0" w:rsidRPr="000566D3" w:rsidRDefault="0044066F" w:rsidP="007B4F36">
    <w:pPr>
      <w:pStyle w:val="Header"/>
      <w:tabs>
        <w:tab w:val="clear" w:pos="4677"/>
        <w:tab w:val="clear" w:pos="9355"/>
        <w:tab w:val="left" w:pos="6810"/>
      </w:tabs>
      <w:rPr>
        <w:sz w:val="2"/>
      </w:rPr>
    </w:pPr>
    <w:r>
      <w:rPr>
        <w:noProof/>
        <w:lang w:val="en-US"/>
      </w:rPr>
      <mc:AlternateContent>
        <mc:Choice Requires="wps">
          <w:drawing>
            <wp:anchor distT="0" distB="0" distL="114300" distR="114300" simplePos="0" relativeHeight="251665408" behindDoc="1" locked="0" layoutInCell="1" allowOverlap="1" wp14:anchorId="53F798B6" wp14:editId="7F338347">
              <wp:simplePos x="0" y="0"/>
              <wp:positionH relativeFrom="column">
                <wp:posOffset>5659755</wp:posOffset>
              </wp:positionH>
              <wp:positionV relativeFrom="paragraph">
                <wp:posOffset>-441960</wp:posOffset>
              </wp:positionV>
              <wp:extent cx="390525" cy="361950"/>
              <wp:effectExtent l="38100" t="38100" r="28575" b="19050"/>
              <wp:wrapNone/>
              <wp:docPr id="11"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4E289"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445.65pt;margin-top:-34.8pt;width:30.7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" fillcolor="#c5e0b4" strokecolor="#060" strokeweight="6pt">
              <v:stroke linestyle="thickBetweenThin" joinstyle="miter"/>
              <v:path arrowok="t"/>
            </v:shape>
          </w:pict>
        </mc:Fallback>
      </mc:AlternateContent>
    </w:r>
    <w:r w:rsidR="006D22F0">
      <w:rPr>
        <w:noProof/>
        <w:lang w:val="en-US"/>
      </w:rPr>
      <w:drawing>
        <wp:anchor distT="0" distB="0" distL="114300" distR="114300" simplePos="0" relativeHeight="251662336" behindDoc="1" locked="0" layoutInCell="1" allowOverlap="1" wp14:anchorId="5CAA5F13" wp14:editId="0F0E3765">
          <wp:simplePos x="0" y="0"/>
          <wp:positionH relativeFrom="margin">
            <wp:posOffset>12700</wp:posOffset>
          </wp:positionH>
          <wp:positionV relativeFrom="margin">
            <wp:posOffset>-542428</wp:posOffset>
          </wp:positionV>
          <wp:extent cx="437337" cy="448310"/>
          <wp:effectExtent l="0" t="0" r="1270" b="8890"/>
          <wp:wrapNone/>
          <wp:docPr id="3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337" cy="448310"/>
                  </a:xfrm>
                  <a:prstGeom prst="rect">
                    <a:avLst/>
                  </a:prstGeom>
                  <a:noFill/>
                  <a:ln>
                    <a:noFill/>
                  </a:ln>
                </pic:spPr>
              </pic:pic>
            </a:graphicData>
          </a:graphic>
        </wp:anchor>
      </w:drawing>
    </w:r>
    <w:r w:rsidR="006D22F0" w:rsidRPr="000566D3">
      <w:rPr>
        <w:sz w:val="2"/>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24" w:space="0" w:color="006600"/>
      </w:tblBorders>
      <w:shd w:val="clear" w:color="auto" w:fill="006600"/>
      <w:tblCellMar>
        <w:left w:w="0" w:type="dxa"/>
        <w:right w:w="0" w:type="dxa"/>
      </w:tblCellMar>
      <w:tblLook w:val="04A0" w:firstRow="1" w:lastRow="0" w:firstColumn="1" w:lastColumn="0" w:noHBand="0" w:noVBand="1"/>
    </w:tblPr>
    <w:tblGrid>
      <w:gridCol w:w="849"/>
      <w:gridCol w:w="4969"/>
      <w:gridCol w:w="19"/>
      <w:gridCol w:w="19"/>
      <w:gridCol w:w="3782"/>
    </w:tblGrid>
    <w:tr w:rsidR="006D22F0" w:rsidRPr="00182FC0" w14:paraId="2CC06DC9" w14:textId="77777777" w:rsidTr="004E29F6">
      <w:trPr>
        <w:trHeight w:val="113"/>
      </w:trPr>
      <w:tc>
        <w:tcPr>
          <w:tcW w:w="440" w:type="pct"/>
          <w:shd w:val="clear" w:color="auto" w:fill="auto"/>
        </w:tcPr>
        <w:p w14:paraId="10BE6AA3" w14:textId="77777777" w:rsidR="006D22F0" w:rsidRPr="00182FC0" w:rsidRDefault="006D22F0" w:rsidP="00F429C3">
          <w:pPr>
            <w:pStyle w:val="Header"/>
            <w:ind w:left="142"/>
            <w:rPr>
              <w:sz w:val="24"/>
              <w:lang w:val="en-US"/>
            </w:rPr>
          </w:pPr>
        </w:p>
      </w:tc>
      <w:tc>
        <w:tcPr>
          <w:tcW w:w="2578" w:type="pct"/>
          <w:shd w:val="clear" w:color="auto" w:fill="006600"/>
          <w:vAlign w:val="center"/>
        </w:tcPr>
        <w:p w14:paraId="740DB1AC" w14:textId="52517EA6" w:rsidR="006D22F0" w:rsidRPr="00182FC0" w:rsidRDefault="006D22F0" w:rsidP="005D4777">
          <w:pPr>
            <w:pStyle w:val="Header"/>
            <w:ind w:left="142"/>
            <w:jc w:val="center"/>
            <w:rPr>
              <w:rFonts w:ascii="Times New Roman" w:hAnsi="Times New Roman"/>
              <w:caps/>
              <w:color w:val="FFFFFF"/>
            </w:rPr>
          </w:pPr>
          <w:r w:rsidRPr="00182FC0">
            <w:rPr>
              <w:rFonts w:ascii="Times New Roman" w:hAnsi="Times New Roman"/>
              <w:color w:val="FFFFFF"/>
              <w:sz w:val="24"/>
              <w:lang w:val="uk-UA"/>
            </w:rPr>
            <w:t xml:space="preserve">Агронаука і практика, Вип. </w:t>
          </w:r>
          <w:r w:rsidR="005D4777">
            <w:rPr>
              <w:rFonts w:ascii="Times New Roman" w:hAnsi="Times New Roman"/>
              <w:color w:val="FFFFFF"/>
              <w:sz w:val="24"/>
              <w:lang w:val="uk-UA"/>
            </w:rPr>
            <w:t>4</w:t>
          </w:r>
          <w:r w:rsidRPr="00182FC0">
            <w:rPr>
              <w:rFonts w:ascii="Times New Roman" w:hAnsi="Times New Roman"/>
              <w:color w:val="FFFFFF"/>
              <w:sz w:val="24"/>
              <w:lang w:val="uk-UA"/>
            </w:rPr>
            <w:t xml:space="preserve">, </w:t>
          </w:r>
          <w:r w:rsidRPr="00526264">
            <w:rPr>
              <w:rFonts w:ascii="Times New Roman" w:hAnsi="Times New Roman"/>
              <w:color w:val="FFFFFF"/>
              <w:sz w:val="24"/>
            </w:rPr>
            <w:t xml:space="preserve"> </w:t>
          </w:r>
          <w:r w:rsidRPr="00182FC0">
            <w:rPr>
              <w:rFonts w:ascii="Times New Roman" w:hAnsi="Times New Roman"/>
              <w:color w:val="FFFFFF"/>
              <w:sz w:val="24"/>
              <w:lang w:val="uk-UA"/>
            </w:rPr>
            <w:t xml:space="preserve">Ч. </w:t>
          </w:r>
          <w:r w:rsidR="00276111" w:rsidRPr="008A574E">
            <w:rPr>
              <w:rFonts w:ascii="Times New Roman" w:hAnsi="Times New Roman"/>
              <w:color w:val="FFFFFF"/>
              <w:sz w:val="24"/>
            </w:rPr>
            <w:t>3</w:t>
          </w:r>
          <w:r w:rsidRPr="00182FC0">
            <w:rPr>
              <w:rFonts w:ascii="Times New Roman" w:hAnsi="Times New Roman"/>
              <w:color w:val="FFFFFF"/>
              <w:sz w:val="24"/>
              <w:lang w:val="uk-UA"/>
            </w:rPr>
            <w:t xml:space="preserve">, </w:t>
          </w:r>
          <w:r w:rsidRPr="00526264">
            <w:rPr>
              <w:rFonts w:ascii="Times New Roman" w:hAnsi="Times New Roman"/>
              <w:color w:val="FFFFFF"/>
              <w:sz w:val="24"/>
            </w:rPr>
            <w:t xml:space="preserve"> </w:t>
          </w:r>
          <w:r w:rsidR="005D4777">
            <w:rPr>
              <w:rFonts w:ascii="Times New Roman" w:hAnsi="Times New Roman"/>
              <w:color w:val="FFFFFF"/>
              <w:sz w:val="24"/>
              <w:lang w:val="uk-UA"/>
            </w:rPr>
            <w:t>2025</w:t>
          </w:r>
        </w:p>
      </w:tc>
      <w:tc>
        <w:tcPr>
          <w:tcW w:w="10" w:type="pct"/>
        </w:tcPr>
        <w:p w14:paraId="4C66181B" w14:textId="77777777" w:rsidR="006D22F0" w:rsidRPr="00182FC0" w:rsidRDefault="006D22F0" w:rsidP="00F429C3">
          <w:pPr>
            <w:pStyle w:val="Header"/>
            <w:ind w:left="-8" w:firstLine="8"/>
            <w:jc w:val="center"/>
            <w:rPr>
              <w:caps/>
            </w:rPr>
          </w:pPr>
        </w:p>
      </w:tc>
      <w:tc>
        <w:tcPr>
          <w:tcW w:w="10" w:type="pct"/>
          <w:shd w:val="clear" w:color="auto" w:fill="auto"/>
        </w:tcPr>
        <w:p w14:paraId="03B7B122" w14:textId="77777777" w:rsidR="006D22F0" w:rsidRPr="00182FC0" w:rsidRDefault="006D22F0" w:rsidP="00F429C3">
          <w:pPr>
            <w:pStyle w:val="Header"/>
            <w:ind w:left="-8" w:firstLine="8"/>
            <w:jc w:val="center"/>
            <w:rPr>
              <w:caps/>
            </w:rPr>
          </w:pPr>
        </w:p>
      </w:tc>
      <w:tc>
        <w:tcPr>
          <w:tcW w:w="1962" w:type="pct"/>
        </w:tcPr>
        <w:p w14:paraId="3913195A" w14:textId="77777777" w:rsidR="006D22F0" w:rsidRPr="00182FC0" w:rsidRDefault="006D22F0" w:rsidP="00F429C3">
          <w:pPr>
            <w:pStyle w:val="Header"/>
            <w:jc w:val="center"/>
            <w:rPr>
              <w:caps/>
            </w:rPr>
          </w:pPr>
        </w:p>
      </w:tc>
    </w:tr>
    <w:tr w:rsidR="006D22F0" w:rsidRPr="00182FC0" w14:paraId="5BEA6D33" w14:textId="77777777" w:rsidTr="004E29F6">
      <w:trPr>
        <w:trHeight w:val="113"/>
      </w:trPr>
      <w:tc>
        <w:tcPr>
          <w:tcW w:w="440" w:type="pct"/>
        </w:tcPr>
        <w:p w14:paraId="6D40748F" w14:textId="77777777" w:rsidR="006D22F0" w:rsidRPr="00182FC0" w:rsidRDefault="006D22F0" w:rsidP="00F429C3">
          <w:pPr>
            <w:pStyle w:val="Header"/>
            <w:ind w:left="142"/>
            <w:rPr>
              <w:sz w:val="24"/>
            </w:rPr>
          </w:pPr>
        </w:p>
      </w:tc>
      <w:tc>
        <w:tcPr>
          <w:tcW w:w="2578" w:type="pct"/>
          <w:shd w:val="clear" w:color="auto" w:fill="auto"/>
          <w:vAlign w:val="center"/>
        </w:tcPr>
        <w:p w14:paraId="5CC48929" w14:textId="77777777" w:rsidR="006D22F0" w:rsidRPr="00182FC0" w:rsidRDefault="006D22F0" w:rsidP="00F429C3">
          <w:pPr>
            <w:pStyle w:val="Header"/>
            <w:ind w:left="142"/>
            <w:jc w:val="right"/>
            <w:rPr>
              <w:sz w:val="24"/>
            </w:rPr>
          </w:pPr>
        </w:p>
      </w:tc>
      <w:tc>
        <w:tcPr>
          <w:tcW w:w="10" w:type="pct"/>
        </w:tcPr>
        <w:p w14:paraId="7ACEC36E" w14:textId="77777777" w:rsidR="006D22F0" w:rsidRPr="00182FC0" w:rsidRDefault="006D22F0" w:rsidP="00F429C3">
          <w:pPr>
            <w:pStyle w:val="Header"/>
            <w:jc w:val="right"/>
            <w:rPr>
              <w:caps/>
            </w:rPr>
          </w:pPr>
        </w:p>
      </w:tc>
      <w:tc>
        <w:tcPr>
          <w:tcW w:w="10" w:type="pct"/>
          <w:shd w:val="clear" w:color="auto" w:fill="auto"/>
        </w:tcPr>
        <w:p w14:paraId="692C557C" w14:textId="77777777" w:rsidR="006D22F0" w:rsidRPr="00182FC0" w:rsidRDefault="006D22F0" w:rsidP="00F429C3">
          <w:pPr>
            <w:pStyle w:val="Header"/>
            <w:jc w:val="right"/>
            <w:rPr>
              <w:caps/>
            </w:rPr>
          </w:pPr>
        </w:p>
      </w:tc>
      <w:tc>
        <w:tcPr>
          <w:tcW w:w="1962" w:type="pct"/>
        </w:tcPr>
        <w:p w14:paraId="64D86012" w14:textId="77777777" w:rsidR="006D22F0" w:rsidRPr="00182FC0" w:rsidRDefault="006D22F0" w:rsidP="00F429C3">
          <w:pPr>
            <w:pStyle w:val="Header"/>
            <w:jc w:val="right"/>
            <w:rPr>
              <w:caps/>
            </w:rPr>
          </w:pPr>
        </w:p>
      </w:tc>
    </w:tr>
  </w:tbl>
  <w:p w14:paraId="4B6C357D" w14:textId="2E05EFDC" w:rsidR="006D22F0" w:rsidRPr="000566D3" w:rsidRDefault="0044066F" w:rsidP="007B4F36">
    <w:pPr>
      <w:pStyle w:val="Header"/>
      <w:tabs>
        <w:tab w:val="clear" w:pos="4677"/>
        <w:tab w:val="clear" w:pos="9355"/>
        <w:tab w:val="left" w:pos="6810"/>
      </w:tabs>
      <w:rPr>
        <w:sz w:val="2"/>
      </w:rPr>
    </w:pPr>
    <w:r>
      <w:rPr>
        <w:noProof/>
        <w:lang w:val="en-US"/>
      </w:rPr>
      <mc:AlternateContent>
        <mc:Choice Requires="wps">
          <w:drawing>
            <wp:anchor distT="0" distB="0" distL="114300" distR="114300" simplePos="0" relativeHeight="251644928" behindDoc="1" locked="0" layoutInCell="1" allowOverlap="1" wp14:anchorId="2F6FC8DA" wp14:editId="4A25FA73">
              <wp:simplePos x="0" y="0"/>
              <wp:positionH relativeFrom="column">
                <wp:posOffset>5669280</wp:posOffset>
              </wp:positionH>
              <wp:positionV relativeFrom="paragraph">
                <wp:posOffset>-443865</wp:posOffset>
              </wp:positionV>
              <wp:extent cx="390525" cy="361950"/>
              <wp:effectExtent l="38100" t="38100" r="28575" b="19050"/>
              <wp:wrapNone/>
              <wp:docPr id="416" name="Блок-схема: узел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361950"/>
                      </a:xfrm>
                      <a:prstGeom prst="flowChartConnector">
                        <a:avLst/>
                      </a:prstGeom>
                      <a:solidFill>
                        <a:srgbClr val="70AD47">
                          <a:lumMod val="40000"/>
                          <a:lumOff val="60000"/>
                        </a:srgbClr>
                      </a:solidFill>
                      <a:ln w="76200" cap="flat" cmpd="tri" algn="ctr">
                        <a:solidFill>
                          <a:srgbClr val="0066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3A1F9"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7" o:spid="_x0000_s1026" type="#_x0000_t120" style="position:absolute;margin-left:446.4pt;margin-top:-34.95pt;width:30.7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" fillcolor="#c5e0b4" strokecolor="#060" strokeweight="6pt">
              <v:stroke linestyle="thickBetweenThin" joinstyle="miter"/>
              <v:path arrowok="t"/>
            </v:shape>
          </w:pict>
        </mc:Fallback>
      </mc:AlternateContent>
    </w:r>
    <w:r w:rsidR="006D22F0">
      <w:rPr>
        <w:noProof/>
        <w:lang w:val="en-US"/>
      </w:rPr>
      <w:drawing>
        <wp:anchor distT="0" distB="0" distL="114300" distR="114300" simplePos="0" relativeHeight="251641856" behindDoc="1" locked="0" layoutInCell="1" allowOverlap="1" wp14:anchorId="6E791EA5" wp14:editId="37999CC6">
          <wp:simplePos x="0" y="0"/>
          <wp:positionH relativeFrom="margin">
            <wp:posOffset>22860</wp:posOffset>
          </wp:positionH>
          <wp:positionV relativeFrom="margin">
            <wp:posOffset>-544968</wp:posOffset>
          </wp:positionV>
          <wp:extent cx="437337" cy="448310"/>
          <wp:effectExtent l="0" t="0" r="1270" b="8890"/>
          <wp:wrapNone/>
          <wp:docPr id="3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7337" cy="448310"/>
                  </a:xfrm>
                  <a:prstGeom prst="rect">
                    <a:avLst/>
                  </a:prstGeom>
                  <a:noFill/>
                  <a:ln>
                    <a:noFill/>
                  </a:ln>
                </pic:spPr>
              </pic:pic>
            </a:graphicData>
          </a:graphic>
        </wp:anchor>
      </w:drawing>
    </w:r>
    <w:r w:rsidR="006D22F0" w:rsidRPr="000566D3">
      <w:rPr>
        <w:sz w:val="2"/>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93BA" w14:textId="77777777" w:rsidR="006D22F0" w:rsidRPr="00B2135F" w:rsidRDefault="006D22F0">
    <w:pPr>
      <w:pStyle w:val="Header"/>
      <w:ind w:left="-86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9EE80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00000004"/>
    <w:name w:val="WWNum20"/>
    <w:lvl w:ilvl="0">
      <w:start w:val="14"/>
      <w:numFmt w:val="bullet"/>
      <w:lvlText w:val="–"/>
      <w:lvlJc w:val="left"/>
      <w:pPr>
        <w:tabs>
          <w:tab w:val="num" w:pos="0"/>
        </w:tabs>
        <w:ind w:left="1429" w:hanging="360"/>
      </w:pPr>
      <w:rPr>
        <w:rFonts w:ascii="Times New Roman" w:hAnsi="Times New Roman"/>
        <w:sz w:val="28"/>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2" w15:restartNumberingAfterBreak="0">
    <w:nsid w:val="03ED38BF"/>
    <w:multiLevelType w:val="hybridMultilevel"/>
    <w:tmpl w:val="082E3E6A"/>
    <w:lvl w:ilvl="0" w:tplc="A5683920">
      <w:start w:val="3"/>
      <w:numFmt w:val="decimal"/>
      <w:lvlText w:val="%1"/>
      <w:lvlJc w:val="left"/>
      <w:pPr>
        <w:tabs>
          <w:tab w:val="num" w:pos="765"/>
        </w:tabs>
        <w:ind w:left="765" w:hanging="405"/>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EE46D9B"/>
    <w:multiLevelType w:val="hybridMultilevel"/>
    <w:tmpl w:val="E74CCB42"/>
    <w:lvl w:ilvl="0" w:tplc="C0A03962">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486F6C"/>
    <w:multiLevelType w:val="hybridMultilevel"/>
    <w:tmpl w:val="9782D3D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5A21589"/>
    <w:multiLevelType w:val="hybridMultilevel"/>
    <w:tmpl w:val="22BCD5E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6" w15:restartNumberingAfterBreak="0">
    <w:nsid w:val="18D845DC"/>
    <w:multiLevelType w:val="hybridMultilevel"/>
    <w:tmpl w:val="F1026738"/>
    <w:lvl w:ilvl="0" w:tplc="7344879C">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21710BF"/>
    <w:multiLevelType w:val="multilevel"/>
    <w:tmpl w:val="8298893E"/>
    <w:lvl w:ilvl="0">
      <w:start w:val="1"/>
      <w:numFmt w:val="decimal"/>
      <w:lvlText w:val="%1."/>
      <w:lvlJc w:val="left"/>
      <w:pPr>
        <w:tabs>
          <w:tab w:val="num" w:pos="1535"/>
        </w:tabs>
        <w:ind w:left="1535" w:hanging="975"/>
      </w:pPr>
      <w:rPr>
        <w:rFonts w:cs="Times New Roman" w:hint="default"/>
      </w:rPr>
    </w:lvl>
    <w:lvl w:ilvl="1">
      <w:start w:val="1"/>
      <w:numFmt w:val="lowerLetter"/>
      <w:lvlText w:val="%2."/>
      <w:lvlJc w:val="left"/>
      <w:pPr>
        <w:tabs>
          <w:tab w:val="num" w:pos="1640"/>
        </w:tabs>
        <w:ind w:left="1640" w:hanging="360"/>
      </w:pPr>
      <w:rPr>
        <w:rFonts w:cs="Times New Roman"/>
      </w:rPr>
    </w:lvl>
    <w:lvl w:ilvl="2">
      <w:start w:val="1"/>
      <w:numFmt w:val="lowerRoman"/>
      <w:lvlText w:val="%3."/>
      <w:lvlJc w:val="right"/>
      <w:pPr>
        <w:tabs>
          <w:tab w:val="num" w:pos="2360"/>
        </w:tabs>
        <w:ind w:left="2360" w:hanging="180"/>
      </w:pPr>
      <w:rPr>
        <w:rFonts w:cs="Times New Roman"/>
      </w:rPr>
    </w:lvl>
    <w:lvl w:ilvl="3">
      <w:start w:val="1"/>
      <w:numFmt w:val="decimal"/>
      <w:lvlText w:val="%4."/>
      <w:lvlJc w:val="left"/>
      <w:pPr>
        <w:tabs>
          <w:tab w:val="num" w:pos="3080"/>
        </w:tabs>
        <w:ind w:left="3080" w:hanging="360"/>
      </w:pPr>
      <w:rPr>
        <w:rFonts w:cs="Times New Roman"/>
      </w:rPr>
    </w:lvl>
    <w:lvl w:ilvl="4">
      <w:start w:val="1"/>
      <w:numFmt w:val="lowerLetter"/>
      <w:lvlText w:val="%5."/>
      <w:lvlJc w:val="left"/>
      <w:pPr>
        <w:tabs>
          <w:tab w:val="num" w:pos="3800"/>
        </w:tabs>
        <w:ind w:left="3800" w:hanging="360"/>
      </w:pPr>
      <w:rPr>
        <w:rFonts w:cs="Times New Roman"/>
      </w:rPr>
    </w:lvl>
    <w:lvl w:ilvl="5">
      <w:start w:val="1"/>
      <w:numFmt w:val="lowerRoman"/>
      <w:lvlText w:val="%6."/>
      <w:lvlJc w:val="right"/>
      <w:pPr>
        <w:tabs>
          <w:tab w:val="num" w:pos="4520"/>
        </w:tabs>
        <w:ind w:left="4520" w:hanging="180"/>
      </w:pPr>
      <w:rPr>
        <w:rFonts w:cs="Times New Roman"/>
      </w:rPr>
    </w:lvl>
    <w:lvl w:ilvl="6">
      <w:start w:val="1"/>
      <w:numFmt w:val="decimal"/>
      <w:lvlText w:val="%7."/>
      <w:lvlJc w:val="left"/>
      <w:pPr>
        <w:tabs>
          <w:tab w:val="num" w:pos="5240"/>
        </w:tabs>
        <w:ind w:left="5240" w:hanging="360"/>
      </w:pPr>
      <w:rPr>
        <w:rFonts w:cs="Times New Roman"/>
      </w:rPr>
    </w:lvl>
    <w:lvl w:ilvl="7">
      <w:start w:val="1"/>
      <w:numFmt w:val="lowerLetter"/>
      <w:lvlText w:val="%8."/>
      <w:lvlJc w:val="left"/>
      <w:pPr>
        <w:tabs>
          <w:tab w:val="num" w:pos="5960"/>
        </w:tabs>
        <w:ind w:left="5960" w:hanging="360"/>
      </w:pPr>
      <w:rPr>
        <w:rFonts w:cs="Times New Roman"/>
      </w:rPr>
    </w:lvl>
    <w:lvl w:ilvl="8">
      <w:start w:val="1"/>
      <w:numFmt w:val="lowerRoman"/>
      <w:lvlText w:val="%9."/>
      <w:lvlJc w:val="right"/>
      <w:pPr>
        <w:tabs>
          <w:tab w:val="num" w:pos="6680"/>
        </w:tabs>
        <w:ind w:left="6680" w:hanging="180"/>
      </w:pPr>
      <w:rPr>
        <w:rFonts w:cs="Times New Roman"/>
      </w:rPr>
    </w:lvl>
  </w:abstractNum>
  <w:abstractNum w:abstractNumId="8" w15:restartNumberingAfterBreak="0">
    <w:nsid w:val="28520276"/>
    <w:multiLevelType w:val="hybridMultilevel"/>
    <w:tmpl w:val="09B60558"/>
    <w:lvl w:ilvl="0" w:tplc="5ECE7786">
      <w:start w:val="1"/>
      <w:numFmt w:val="decimal"/>
      <w:lvlText w:val="%1."/>
      <w:lvlJc w:val="left"/>
      <w:pPr>
        <w:ind w:left="1429" w:hanging="360"/>
      </w:pPr>
      <w:rPr>
        <w:rFonts w:ascii="Times New Roman" w:hAnsi="Times New Roman" w:cs="Times New Roman" w:hint="default"/>
        <w:sz w:val="20"/>
        <w:szCs w:val="2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C8C3FBC"/>
    <w:multiLevelType w:val="singleLevel"/>
    <w:tmpl w:val="BF8024BE"/>
    <w:lvl w:ilvl="0">
      <w:start w:val="1"/>
      <w:numFmt w:val="bullet"/>
      <w:pStyle w:val="ListBullet2"/>
      <w:lvlText w:val=""/>
      <w:lvlJc w:val="left"/>
      <w:pPr>
        <w:tabs>
          <w:tab w:val="num" w:pos="540"/>
        </w:tabs>
        <w:ind w:left="540" w:hanging="360"/>
      </w:pPr>
      <w:rPr>
        <w:rFonts w:ascii="Symbol" w:hAnsi="Symbol" w:hint="default"/>
      </w:rPr>
    </w:lvl>
  </w:abstractNum>
  <w:abstractNum w:abstractNumId="10" w15:restartNumberingAfterBreak="0">
    <w:nsid w:val="30D2192C"/>
    <w:multiLevelType w:val="hybridMultilevel"/>
    <w:tmpl w:val="31F60942"/>
    <w:lvl w:ilvl="0" w:tplc="D05E3E16">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2080CD2"/>
    <w:multiLevelType w:val="multilevel"/>
    <w:tmpl w:val="0D48C4A6"/>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2" w15:restartNumberingAfterBreak="0">
    <w:nsid w:val="3A62723E"/>
    <w:multiLevelType w:val="singleLevel"/>
    <w:tmpl w:val="F6DE3D82"/>
    <w:lvl w:ilvl="0">
      <w:start w:val="18"/>
      <w:numFmt w:val="decimal"/>
      <w:lvlText w:val="%1"/>
      <w:lvlJc w:val="left"/>
      <w:pPr>
        <w:tabs>
          <w:tab w:val="num" w:pos="7440"/>
        </w:tabs>
        <w:ind w:left="7440" w:hanging="5460"/>
      </w:pPr>
    </w:lvl>
  </w:abstractNum>
  <w:abstractNum w:abstractNumId="13" w15:restartNumberingAfterBreak="0">
    <w:nsid w:val="3C762B12"/>
    <w:multiLevelType w:val="hybridMultilevel"/>
    <w:tmpl w:val="A13ACBC0"/>
    <w:lvl w:ilvl="0" w:tplc="F800E0E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CCE77DC"/>
    <w:multiLevelType w:val="multilevel"/>
    <w:tmpl w:val="07BE7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941A76"/>
    <w:multiLevelType w:val="singleLevel"/>
    <w:tmpl w:val="B78E3062"/>
    <w:lvl w:ilvl="0">
      <w:start w:val="1978"/>
      <w:numFmt w:val="bullet"/>
      <w:lvlText w:val="-"/>
      <w:lvlJc w:val="left"/>
      <w:pPr>
        <w:tabs>
          <w:tab w:val="num" w:pos="360"/>
        </w:tabs>
        <w:ind w:left="360" w:hanging="360"/>
      </w:pPr>
    </w:lvl>
  </w:abstractNum>
  <w:abstractNum w:abstractNumId="16" w15:restartNumberingAfterBreak="0">
    <w:nsid w:val="46E576CE"/>
    <w:multiLevelType w:val="multilevel"/>
    <w:tmpl w:val="114042A4"/>
    <w:lvl w:ilvl="0">
      <w:start w:val="3"/>
      <w:numFmt w:val="decimal"/>
      <w:lvlText w:val="%1."/>
      <w:lvlJc w:val="left"/>
      <w:pPr>
        <w:tabs>
          <w:tab w:val="num" w:pos="435"/>
        </w:tabs>
        <w:ind w:left="435" w:hanging="435"/>
      </w:pPr>
      <w:rPr>
        <w:rFonts w:hint="default"/>
      </w:rPr>
    </w:lvl>
    <w:lvl w:ilvl="1">
      <w:start w:val="5"/>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7" w15:restartNumberingAfterBreak="0">
    <w:nsid w:val="4A16667E"/>
    <w:multiLevelType w:val="singleLevel"/>
    <w:tmpl w:val="73DC5BCE"/>
    <w:lvl w:ilvl="0">
      <w:start w:val="582"/>
      <w:numFmt w:val="decimal"/>
      <w:lvlText w:val="%1."/>
      <w:lvlJc w:val="left"/>
      <w:pPr>
        <w:tabs>
          <w:tab w:val="num" w:pos="1413"/>
        </w:tabs>
        <w:ind w:left="1413" w:hanging="705"/>
      </w:pPr>
      <w:rPr>
        <w:rFonts w:hint="default"/>
      </w:rPr>
    </w:lvl>
  </w:abstractNum>
  <w:abstractNum w:abstractNumId="18" w15:restartNumberingAfterBreak="0">
    <w:nsid w:val="52A9705B"/>
    <w:multiLevelType w:val="hybridMultilevel"/>
    <w:tmpl w:val="406836F6"/>
    <w:lvl w:ilvl="0" w:tplc="FFFFFFFF">
      <w:start w:val="3"/>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556C574D"/>
    <w:multiLevelType w:val="multilevel"/>
    <w:tmpl w:val="C9A0AD7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0" w15:restartNumberingAfterBreak="0">
    <w:nsid w:val="5ADA2492"/>
    <w:multiLevelType w:val="hybridMultilevel"/>
    <w:tmpl w:val="45842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6DB2F74"/>
    <w:multiLevelType w:val="multilevel"/>
    <w:tmpl w:val="2814F960"/>
    <w:lvl w:ilvl="0">
      <w:start w:val="2"/>
      <w:numFmt w:val="bullet"/>
      <w:lvlText w:val="-"/>
      <w:lvlJc w:val="left"/>
      <w:pPr>
        <w:tabs>
          <w:tab w:val="num" w:pos="1250"/>
        </w:tabs>
        <w:ind w:left="1250" w:hanging="705"/>
      </w:pPr>
      <w:rPr>
        <w:rFonts w:ascii="Times New Roman" w:eastAsia="Times New Roman" w:hAnsi="Times New Roman" w:cs="Times New Roman" w:hint="default"/>
      </w:rPr>
    </w:lvl>
    <w:lvl w:ilvl="1" w:tentative="1">
      <w:start w:val="1"/>
      <w:numFmt w:val="bullet"/>
      <w:lvlText w:val="o"/>
      <w:lvlJc w:val="left"/>
      <w:pPr>
        <w:tabs>
          <w:tab w:val="num" w:pos="1625"/>
        </w:tabs>
        <w:ind w:left="1625" w:hanging="360"/>
      </w:pPr>
      <w:rPr>
        <w:rFonts w:ascii="Courier New" w:hAnsi="Courier New" w:cs="Courier New" w:hint="default"/>
      </w:rPr>
    </w:lvl>
    <w:lvl w:ilvl="2" w:tentative="1">
      <w:start w:val="1"/>
      <w:numFmt w:val="bullet"/>
      <w:lvlText w:val=""/>
      <w:lvlJc w:val="left"/>
      <w:pPr>
        <w:tabs>
          <w:tab w:val="num" w:pos="2345"/>
        </w:tabs>
        <w:ind w:left="2345" w:hanging="360"/>
      </w:pPr>
      <w:rPr>
        <w:rFonts w:ascii="Wingdings" w:hAnsi="Wingdings" w:hint="default"/>
      </w:rPr>
    </w:lvl>
    <w:lvl w:ilvl="3" w:tentative="1">
      <w:start w:val="1"/>
      <w:numFmt w:val="bullet"/>
      <w:lvlText w:val=""/>
      <w:lvlJc w:val="left"/>
      <w:pPr>
        <w:tabs>
          <w:tab w:val="num" w:pos="3065"/>
        </w:tabs>
        <w:ind w:left="3065" w:hanging="360"/>
      </w:pPr>
      <w:rPr>
        <w:rFonts w:ascii="Symbol" w:hAnsi="Symbol" w:hint="default"/>
      </w:rPr>
    </w:lvl>
    <w:lvl w:ilvl="4" w:tentative="1">
      <w:start w:val="1"/>
      <w:numFmt w:val="bullet"/>
      <w:lvlText w:val="o"/>
      <w:lvlJc w:val="left"/>
      <w:pPr>
        <w:tabs>
          <w:tab w:val="num" w:pos="3785"/>
        </w:tabs>
        <w:ind w:left="3785" w:hanging="360"/>
      </w:pPr>
      <w:rPr>
        <w:rFonts w:ascii="Courier New" w:hAnsi="Courier New" w:cs="Courier New" w:hint="default"/>
      </w:rPr>
    </w:lvl>
    <w:lvl w:ilvl="5" w:tentative="1">
      <w:start w:val="1"/>
      <w:numFmt w:val="bullet"/>
      <w:lvlText w:val=""/>
      <w:lvlJc w:val="left"/>
      <w:pPr>
        <w:tabs>
          <w:tab w:val="num" w:pos="4505"/>
        </w:tabs>
        <w:ind w:left="4505" w:hanging="360"/>
      </w:pPr>
      <w:rPr>
        <w:rFonts w:ascii="Wingdings" w:hAnsi="Wingdings" w:hint="default"/>
      </w:rPr>
    </w:lvl>
    <w:lvl w:ilvl="6" w:tentative="1">
      <w:start w:val="1"/>
      <w:numFmt w:val="bullet"/>
      <w:lvlText w:val=""/>
      <w:lvlJc w:val="left"/>
      <w:pPr>
        <w:tabs>
          <w:tab w:val="num" w:pos="5225"/>
        </w:tabs>
        <w:ind w:left="5225" w:hanging="360"/>
      </w:pPr>
      <w:rPr>
        <w:rFonts w:ascii="Symbol" w:hAnsi="Symbol" w:hint="default"/>
      </w:rPr>
    </w:lvl>
    <w:lvl w:ilvl="7" w:tentative="1">
      <w:start w:val="1"/>
      <w:numFmt w:val="bullet"/>
      <w:lvlText w:val="o"/>
      <w:lvlJc w:val="left"/>
      <w:pPr>
        <w:tabs>
          <w:tab w:val="num" w:pos="5945"/>
        </w:tabs>
        <w:ind w:left="5945" w:hanging="360"/>
      </w:pPr>
      <w:rPr>
        <w:rFonts w:ascii="Courier New" w:hAnsi="Courier New" w:cs="Courier New" w:hint="default"/>
      </w:rPr>
    </w:lvl>
    <w:lvl w:ilvl="8" w:tentative="1">
      <w:start w:val="1"/>
      <w:numFmt w:val="bullet"/>
      <w:lvlText w:val=""/>
      <w:lvlJc w:val="left"/>
      <w:pPr>
        <w:tabs>
          <w:tab w:val="num" w:pos="6665"/>
        </w:tabs>
        <w:ind w:left="6665" w:hanging="360"/>
      </w:pPr>
      <w:rPr>
        <w:rFonts w:ascii="Wingdings" w:hAnsi="Wingdings" w:hint="default"/>
      </w:rPr>
    </w:lvl>
  </w:abstractNum>
  <w:abstractNum w:abstractNumId="22" w15:restartNumberingAfterBreak="0">
    <w:nsid w:val="67851583"/>
    <w:multiLevelType w:val="multilevel"/>
    <w:tmpl w:val="E370F388"/>
    <w:lvl w:ilvl="0">
      <w:start w:val="1"/>
      <w:numFmt w:val="decimal"/>
      <w:lvlText w:val="%1."/>
      <w:lvlJc w:val="left"/>
      <w:pPr>
        <w:tabs>
          <w:tab w:val="num" w:pos="576"/>
        </w:tabs>
        <w:ind w:left="576" w:hanging="576"/>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AA05786"/>
    <w:multiLevelType w:val="hybridMultilevel"/>
    <w:tmpl w:val="48B0E068"/>
    <w:lvl w:ilvl="0" w:tplc="40E60C78">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4EE1C7E"/>
    <w:multiLevelType w:val="hybridMultilevel"/>
    <w:tmpl w:val="2194706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F4421F0"/>
    <w:multiLevelType w:val="hybridMultilevel"/>
    <w:tmpl w:val="CAE2CC78"/>
    <w:lvl w:ilvl="0" w:tplc="C9DEC332">
      <w:start w:val="1"/>
      <w:numFmt w:val="decimal"/>
      <w:lvlText w:val="%1."/>
      <w:lvlJc w:val="left"/>
      <w:pPr>
        <w:ind w:left="644" w:hanging="360"/>
      </w:pPr>
      <w:rPr>
        <w:rFonts w:hint="default"/>
        <w:vertAlign w:val="baseline"/>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5"/>
  </w:num>
  <w:num w:numId="2">
    <w:abstractNumId w:val="20"/>
  </w:num>
  <w:num w:numId="3">
    <w:abstractNumId w:val="8"/>
  </w:num>
  <w:num w:numId="4">
    <w:abstractNumId w:val="25"/>
  </w:num>
  <w:num w:numId="5">
    <w:abstractNumId w:val="4"/>
  </w:num>
  <w:num w:numId="6">
    <w:abstractNumId w:val="23"/>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num>
  <w:num w:numId="12">
    <w:abstractNumId w:val="5"/>
  </w:num>
  <w:num w:numId="13">
    <w:abstractNumId w:val="11"/>
  </w:num>
  <w:num w:numId="14">
    <w:abstractNumId w:val="16"/>
  </w:num>
  <w:num w:numId="15">
    <w:abstractNumId w:val="18"/>
  </w:num>
  <w:num w:numId="16">
    <w:abstractNumId w:val="17"/>
  </w:num>
  <w:num w:numId="17">
    <w:abstractNumId w:val="9"/>
  </w:num>
  <w:num w:numId="18">
    <w:abstractNumId w:val="12"/>
    <w:lvlOverride w:ilvl="0">
      <w:startOverride w:val="18"/>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num>
  <w:num w:numId="22">
    <w:abstractNumId w:val="24"/>
  </w:num>
  <w:num w:numId="23">
    <w:abstractNumId w:val="22"/>
  </w:num>
  <w:num w:numId="24">
    <w:abstractNumId w:val="21"/>
  </w:num>
  <w:num w:numId="25">
    <w:abstractNumId w:val="6"/>
  </w:num>
  <w:num w:numId="26">
    <w:abstractNumId w:val="3"/>
  </w:num>
  <w:num w:numId="27">
    <w:abstractNumId w:val="7"/>
  </w:num>
  <w:num w:numId="28">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isplayBackgroundShape/>
  <w:defaultTabStop w:val="708"/>
  <w:hyphenationZone w:val="425"/>
  <w:evenAndOddHeaders/>
  <w:characterSpacingControl w:val="doNotCompress"/>
  <w:hdrShapeDefaults>
    <o:shapedefaults v:ext="edit" spidmax="2049" style="mso-position-horizontal-relative:margin;mso-position-vertical-relative:margin;mso-width-relative:margin;mso-height-relative:margin" fill="f" fillcolor="white" stroke="f">
      <v:fill color="white" on="f"/>
      <v:stroke on="f"/>
    </o:shapedefaults>
  </w:hdrShapeDefaults>
  <w:footnotePr>
    <w:footnote w:id="-1"/>
    <w:footnote w:id="0"/>
  </w:footnotePr>
  <w:endnotePr>
    <w:endnote w:id="-1"/>
    <w:endnote w:id="0"/>
  </w:endnotePr>
  <w:compat>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0F"/>
    <w:rsid w:val="000003C9"/>
    <w:rsid w:val="000003EF"/>
    <w:rsid w:val="0000085D"/>
    <w:rsid w:val="00000AF4"/>
    <w:rsid w:val="00000B7A"/>
    <w:rsid w:val="00001B3A"/>
    <w:rsid w:val="00001BF3"/>
    <w:rsid w:val="00001EEC"/>
    <w:rsid w:val="0000215D"/>
    <w:rsid w:val="0000231D"/>
    <w:rsid w:val="000026F3"/>
    <w:rsid w:val="00002E45"/>
    <w:rsid w:val="000040D1"/>
    <w:rsid w:val="000041B7"/>
    <w:rsid w:val="000043AD"/>
    <w:rsid w:val="00004AD9"/>
    <w:rsid w:val="00004DBE"/>
    <w:rsid w:val="0000554F"/>
    <w:rsid w:val="00005908"/>
    <w:rsid w:val="00006484"/>
    <w:rsid w:val="00007B91"/>
    <w:rsid w:val="00010C5A"/>
    <w:rsid w:val="00012BEB"/>
    <w:rsid w:val="00012D74"/>
    <w:rsid w:val="00013045"/>
    <w:rsid w:val="00014122"/>
    <w:rsid w:val="000142A8"/>
    <w:rsid w:val="000142B1"/>
    <w:rsid w:val="000146DE"/>
    <w:rsid w:val="00014A9F"/>
    <w:rsid w:val="00014E28"/>
    <w:rsid w:val="0001502F"/>
    <w:rsid w:val="000154F3"/>
    <w:rsid w:val="0001557D"/>
    <w:rsid w:val="00016F48"/>
    <w:rsid w:val="0001778E"/>
    <w:rsid w:val="00017DEA"/>
    <w:rsid w:val="00021817"/>
    <w:rsid w:val="00021B9C"/>
    <w:rsid w:val="00022D30"/>
    <w:rsid w:val="0002379B"/>
    <w:rsid w:val="0002513C"/>
    <w:rsid w:val="000253ED"/>
    <w:rsid w:val="0002658B"/>
    <w:rsid w:val="00030F16"/>
    <w:rsid w:val="00031B7B"/>
    <w:rsid w:val="000332A2"/>
    <w:rsid w:val="00033725"/>
    <w:rsid w:val="00033B32"/>
    <w:rsid w:val="00034183"/>
    <w:rsid w:val="00035CA0"/>
    <w:rsid w:val="00035D95"/>
    <w:rsid w:val="00035E19"/>
    <w:rsid w:val="0003601B"/>
    <w:rsid w:val="00036B6E"/>
    <w:rsid w:val="0003764D"/>
    <w:rsid w:val="00040702"/>
    <w:rsid w:val="00040CE5"/>
    <w:rsid w:val="000413DB"/>
    <w:rsid w:val="00041CCC"/>
    <w:rsid w:val="00042051"/>
    <w:rsid w:val="000428E2"/>
    <w:rsid w:val="00042F87"/>
    <w:rsid w:val="000431D2"/>
    <w:rsid w:val="000435BF"/>
    <w:rsid w:val="000443B2"/>
    <w:rsid w:val="000444B4"/>
    <w:rsid w:val="00044D91"/>
    <w:rsid w:val="000460DF"/>
    <w:rsid w:val="000463D4"/>
    <w:rsid w:val="00046760"/>
    <w:rsid w:val="000467EA"/>
    <w:rsid w:val="000468B7"/>
    <w:rsid w:val="00046BC5"/>
    <w:rsid w:val="00046E49"/>
    <w:rsid w:val="00047A3B"/>
    <w:rsid w:val="00050337"/>
    <w:rsid w:val="00050493"/>
    <w:rsid w:val="00051249"/>
    <w:rsid w:val="00051E10"/>
    <w:rsid w:val="00052F1F"/>
    <w:rsid w:val="0005309F"/>
    <w:rsid w:val="0005325A"/>
    <w:rsid w:val="00053597"/>
    <w:rsid w:val="00053A42"/>
    <w:rsid w:val="00053F4C"/>
    <w:rsid w:val="000540ED"/>
    <w:rsid w:val="000543BF"/>
    <w:rsid w:val="00054D09"/>
    <w:rsid w:val="00055278"/>
    <w:rsid w:val="000554DB"/>
    <w:rsid w:val="000566D3"/>
    <w:rsid w:val="00056A9F"/>
    <w:rsid w:val="00056D59"/>
    <w:rsid w:val="000573B7"/>
    <w:rsid w:val="00060154"/>
    <w:rsid w:val="00060B18"/>
    <w:rsid w:val="000613E5"/>
    <w:rsid w:val="00061830"/>
    <w:rsid w:val="0006203E"/>
    <w:rsid w:val="00062EFC"/>
    <w:rsid w:val="0006396E"/>
    <w:rsid w:val="000639B1"/>
    <w:rsid w:val="00063CF1"/>
    <w:rsid w:val="0006503C"/>
    <w:rsid w:val="00065704"/>
    <w:rsid w:val="00065A4F"/>
    <w:rsid w:val="00065FE1"/>
    <w:rsid w:val="000665B2"/>
    <w:rsid w:val="00066A90"/>
    <w:rsid w:val="00066E54"/>
    <w:rsid w:val="00066F51"/>
    <w:rsid w:val="00067372"/>
    <w:rsid w:val="00067871"/>
    <w:rsid w:val="0007017E"/>
    <w:rsid w:val="00070692"/>
    <w:rsid w:val="00071486"/>
    <w:rsid w:val="0007221E"/>
    <w:rsid w:val="00072418"/>
    <w:rsid w:val="0007275B"/>
    <w:rsid w:val="000727A7"/>
    <w:rsid w:val="000747C6"/>
    <w:rsid w:val="00074F6B"/>
    <w:rsid w:val="0007551D"/>
    <w:rsid w:val="00075BC8"/>
    <w:rsid w:val="00076681"/>
    <w:rsid w:val="000766DD"/>
    <w:rsid w:val="00076CA4"/>
    <w:rsid w:val="00076E53"/>
    <w:rsid w:val="00077635"/>
    <w:rsid w:val="00077806"/>
    <w:rsid w:val="00077E2B"/>
    <w:rsid w:val="00077E66"/>
    <w:rsid w:val="00080453"/>
    <w:rsid w:val="00080B1A"/>
    <w:rsid w:val="00080CC6"/>
    <w:rsid w:val="00080E0E"/>
    <w:rsid w:val="00080E90"/>
    <w:rsid w:val="00081918"/>
    <w:rsid w:val="00081A3F"/>
    <w:rsid w:val="000820A3"/>
    <w:rsid w:val="00082B9B"/>
    <w:rsid w:val="00082BC8"/>
    <w:rsid w:val="00083923"/>
    <w:rsid w:val="00084259"/>
    <w:rsid w:val="00084401"/>
    <w:rsid w:val="00084BCE"/>
    <w:rsid w:val="00085851"/>
    <w:rsid w:val="00085EA8"/>
    <w:rsid w:val="00085FF2"/>
    <w:rsid w:val="0008643D"/>
    <w:rsid w:val="00086480"/>
    <w:rsid w:val="000870AA"/>
    <w:rsid w:val="00087D67"/>
    <w:rsid w:val="000907A0"/>
    <w:rsid w:val="00091347"/>
    <w:rsid w:val="0009164E"/>
    <w:rsid w:val="000917B8"/>
    <w:rsid w:val="00091A3E"/>
    <w:rsid w:val="00091BF6"/>
    <w:rsid w:val="00092181"/>
    <w:rsid w:val="00092EAB"/>
    <w:rsid w:val="00093112"/>
    <w:rsid w:val="00093EAD"/>
    <w:rsid w:val="0009411F"/>
    <w:rsid w:val="000942EB"/>
    <w:rsid w:val="000950AC"/>
    <w:rsid w:val="000954DC"/>
    <w:rsid w:val="0009690B"/>
    <w:rsid w:val="00096B31"/>
    <w:rsid w:val="00096BDC"/>
    <w:rsid w:val="000A0049"/>
    <w:rsid w:val="000A06DB"/>
    <w:rsid w:val="000A0FCC"/>
    <w:rsid w:val="000A1019"/>
    <w:rsid w:val="000A13F2"/>
    <w:rsid w:val="000A17F7"/>
    <w:rsid w:val="000A1856"/>
    <w:rsid w:val="000A1B04"/>
    <w:rsid w:val="000A1C09"/>
    <w:rsid w:val="000A27DE"/>
    <w:rsid w:val="000A33EA"/>
    <w:rsid w:val="000A3931"/>
    <w:rsid w:val="000A39E6"/>
    <w:rsid w:val="000A3A3F"/>
    <w:rsid w:val="000A456E"/>
    <w:rsid w:val="000A4930"/>
    <w:rsid w:val="000A4EA5"/>
    <w:rsid w:val="000A62B9"/>
    <w:rsid w:val="000A666F"/>
    <w:rsid w:val="000B06CD"/>
    <w:rsid w:val="000B09FB"/>
    <w:rsid w:val="000B1A87"/>
    <w:rsid w:val="000B1EDF"/>
    <w:rsid w:val="000B2012"/>
    <w:rsid w:val="000B2440"/>
    <w:rsid w:val="000B33CD"/>
    <w:rsid w:val="000B4B7A"/>
    <w:rsid w:val="000B5A17"/>
    <w:rsid w:val="000B5BD8"/>
    <w:rsid w:val="000B5E9C"/>
    <w:rsid w:val="000B64C2"/>
    <w:rsid w:val="000B6A26"/>
    <w:rsid w:val="000B6A5A"/>
    <w:rsid w:val="000B6B50"/>
    <w:rsid w:val="000B7456"/>
    <w:rsid w:val="000B789F"/>
    <w:rsid w:val="000B7D35"/>
    <w:rsid w:val="000B7F1B"/>
    <w:rsid w:val="000C0300"/>
    <w:rsid w:val="000C04FD"/>
    <w:rsid w:val="000C0529"/>
    <w:rsid w:val="000C0BC9"/>
    <w:rsid w:val="000C129F"/>
    <w:rsid w:val="000C1506"/>
    <w:rsid w:val="000C1DDB"/>
    <w:rsid w:val="000C2F2D"/>
    <w:rsid w:val="000C349A"/>
    <w:rsid w:val="000C3E47"/>
    <w:rsid w:val="000C444A"/>
    <w:rsid w:val="000C4529"/>
    <w:rsid w:val="000C45AD"/>
    <w:rsid w:val="000C4BA9"/>
    <w:rsid w:val="000C5751"/>
    <w:rsid w:val="000C59E5"/>
    <w:rsid w:val="000C5C20"/>
    <w:rsid w:val="000C6BE8"/>
    <w:rsid w:val="000C6F51"/>
    <w:rsid w:val="000C79A1"/>
    <w:rsid w:val="000D0887"/>
    <w:rsid w:val="000D14EE"/>
    <w:rsid w:val="000D1985"/>
    <w:rsid w:val="000D2080"/>
    <w:rsid w:val="000D3002"/>
    <w:rsid w:val="000D3460"/>
    <w:rsid w:val="000D368D"/>
    <w:rsid w:val="000D3953"/>
    <w:rsid w:val="000D44C2"/>
    <w:rsid w:val="000D54A1"/>
    <w:rsid w:val="000D5A9D"/>
    <w:rsid w:val="000D635A"/>
    <w:rsid w:val="000D736A"/>
    <w:rsid w:val="000E14D1"/>
    <w:rsid w:val="000E1656"/>
    <w:rsid w:val="000E4C49"/>
    <w:rsid w:val="000E53B0"/>
    <w:rsid w:val="000E592A"/>
    <w:rsid w:val="000E5FD5"/>
    <w:rsid w:val="000E60B1"/>
    <w:rsid w:val="000E6102"/>
    <w:rsid w:val="000E6BAF"/>
    <w:rsid w:val="000E751B"/>
    <w:rsid w:val="000E7589"/>
    <w:rsid w:val="000E7823"/>
    <w:rsid w:val="000F0B90"/>
    <w:rsid w:val="000F1C77"/>
    <w:rsid w:val="000F1FC1"/>
    <w:rsid w:val="000F23B0"/>
    <w:rsid w:val="000F27D9"/>
    <w:rsid w:val="000F3414"/>
    <w:rsid w:val="000F4016"/>
    <w:rsid w:val="000F4D69"/>
    <w:rsid w:val="000F5670"/>
    <w:rsid w:val="000F5CBB"/>
    <w:rsid w:val="000F6125"/>
    <w:rsid w:val="000F6D5A"/>
    <w:rsid w:val="000F7951"/>
    <w:rsid w:val="000F79A7"/>
    <w:rsid w:val="000F7F57"/>
    <w:rsid w:val="001000BB"/>
    <w:rsid w:val="001000EF"/>
    <w:rsid w:val="00100455"/>
    <w:rsid w:val="00100B3F"/>
    <w:rsid w:val="00100E59"/>
    <w:rsid w:val="001012B5"/>
    <w:rsid w:val="001014C7"/>
    <w:rsid w:val="001019C4"/>
    <w:rsid w:val="0010204F"/>
    <w:rsid w:val="00102F59"/>
    <w:rsid w:val="00103421"/>
    <w:rsid w:val="00103AAC"/>
    <w:rsid w:val="00103E27"/>
    <w:rsid w:val="001049D0"/>
    <w:rsid w:val="00105851"/>
    <w:rsid w:val="00105B73"/>
    <w:rsid w:val="00106092"/>
    <w:rsid w:val="001063D8"/>
    <w:rsid w:val="00107852"/>
    <w:rsid w:val="00107EC4"/>
    <w:rsid w:val="00110834"/>
    <w:rsid w:val="00110DE0"/>
    <w:rsid w:val="00110FD6"/>
    <w:rsid w:val="001110FA"/>
    <w:rsid w:val="00112B09"/>
    <w:rsid w:val="001132F7"/>
    <w:rsid w:val="00114D37"/>
    <w:rsid w:val="001157AD"/>
    <w:rsid w:val="00116AF5"/>
    <w:rsid w:val="00117C38"/>
    <w:rsid w:val="001201D3"/>
    <w:rsid w:val="00120E6B"/>
    <w:rsid w:val="001212E7"/>
    <w:rsid w:val="001216F6"/>
    <w:rsid w:val="00122035"/>
    <w:rsid w:val="00122819"/>
    <w:rsid w:val="001230CE"/>
    <w:rsid w:val="00123647"/>
    <w:rsid w:val="00123696"/>
    <w:rsid w:val="001241AD"/>
    <w:rsid w:val="0012518C"/>
    <w:rsid w:val="001257E7"/>
    <w:rsid w:val="00126050"/>
    <w:rsid w:val="001266D6"/>
    <w:rsid w:val="00126D3D"/>
    <w:rsid w:val="00127042"/>
    <w:rsid w:val="0012712D"/>
    <w:rsid w:val="00127312"/>
    <w:rsid w:val="001305CB"/>
    <w:rsid w:val="00130A42"/>
    <w:rsid w:val="00130E21"/>
    <w:rsid w:val="0013139D"/>
    <w:rsid w:val="00131557"/>
    <w:rsid w:val="001315D5"/>
    <w:rsid w:val="00131631"/>
    <w:rsid w:val="00131CF1"/>
    <w:rsid w:val="001324EF"/>
    <w:rsid w:val="00132540"/>
    <w:rsid w:val="00132641"/>
    <w:rsid w:val="00133260"/>
    <w:rsid w:val="001342CA"/>
    <w:rsid w:val="00134460"/>
    <w:rsid w:val="001346FD"/>
    <w:rsid w:val="001348A2"/>
    <w:rsid w:val="00134F5E"/>
    <w:rsid w:val="0013594A"/>
    <w:rsid w:val="00136ED5"/>
    <w:rsid w:val="00140457"/>
    <w:rsid w:val="001404B8"/>
    <w:rsid w:val="001406CA"/>
    <w:rsid w:val="00140749"/>
    <w:rsid w:val="00141916"/>
    <w:rsid w:val="001421BC"/>
    <w:rsid w:val="00142243"/>
    <w:rsid w:val="00142767"/>
    <w:rsid w:val="00143C72"/>
    <w:rsid w:val="00144C97"/>
    <w:rsid w:val="00144CBC"/>
    <w:rsid w:val="00144D03"/>
    <w:rsid w:val="001450B1"/>
    <w:rsid w:val="0014520C"/>
    <w:rsid w:val="0014574B"/>
    <w:rsid w:val="0014580B"/>
    <w:rsid w:val="001474A2"/>
    <w:rsid w:val="001474F5"/>
    <w:rsid w:val="001506AC"/>
    <w:rsid w:val="00150C0A"/>
    <w:rsid w:val="001511F8"/>
    <w:rsid w:val="00151711"/>
    <w:rsid w:val="00151A5B"/>
    <w:rsid w:val="00151C76"/>
    <w:rsid w:val="00151E2F"/>
    <w:rsid w:val="00152E72"/>
    <w:rsid w:val="00153AAF"/>
    <w:rsid w:val="00154E61"/>
    <w:rsid w:val="001554B0"/>
    <w:rsid w:val="00155AFF"/>
    <w:rsid w:val="00155CC6"/>
    <w:rsid w:val="00156D9C"/>
    <w:rsid w:val="00157CF2"/>
    <w:rsid w:val="00160228"/>
    <w:rsid w:val="00162269"/>
    <w:rsid w:val="00163C5D"/>
    <w:rsid w:val="001642D7"/>
    <w:rsid w:val="00165729"/>
    <w:rsid w:val="00165C5A"/>
    <w:rsid w:val="00165E64"/>
    <w:rsid w:val="00166431"/>
    <w:rsid w:val="00166E74"/>
    <w:rsid w:val="00170B6A"/>
    <w:rsid w:val="00171016"/>
    <w:rsid w:val="001712D4"/>
    <w:rsid w:val="00171F23"/>
    <w:rsid w:val="00171FB8"/>
    <w:rsid w:val="00172DC4"/>
    <w:rsid w:val="001730C1"/>
    <w:rsid w:val="0017340A"/>
    <w:rsid w:val="00173ECC"/>
    <w:rsid w:val="00173F1D"/>
    <w:rsid w:val="00174102"/>
    <w:rsid w:val="00175075"/>
    <w:rsid w:val="001755B6"/>
    <w:rsid w:val="00175703"/>
    <w:rsid w:val="00175C30"/>
    <w:rsid w:val="001760B2"/>
    <w:rsid w:val="001767C3"/>
    <w:rsid w:val="00176992"/>
    <w:rsid w:val="00176BA4"/>
    <w:rsid w:val="00176FBF"/>
    <w:rsid w:val="00177414"/>
    <w:rsid w:val="001774E4"/>
    <w:rsid w:val="00177ED9"/>
    <w:rsid w:val="001803BA"/>
    <w:rsid w:val="00181497"/>
    <w:rsid w:val="001822A6"/>
    <w:rsid w:val="001828D8"/>
    <w:rsid w:val="00182D30"/>
    <w:rsid w:val="00182FC0"/>
    <w:rsid w:val="00183022"/>
    <w:rsid w:val="00183C31"/>
    <w:rsid w:val="00184C39"/>
    <w:rsid w:val="001854FC"/>
    <w:rsid w:val="00185692"/>
    <w:rsid w:val="00185F75"/>
    <w:rsid w:val="00186015"/>
    <w:rsid w:val="001860F8"/>
    <w:rsid w:val="0018645D"/>
    <w:rsid w:val="00186900"/>
    <w:rsid w:val="00186C6D"/>
    <w:rsid w:val="0018777B"/>
    <w:rsid w:val="0018781F"/>
    <w:rsid w:val="001903F2"/>
    <w:rsid w:val="001906A9"/>
    <w:rsid w:val="00190719"/>
    <w:rsid w:val="001912B0"/>
    <w:rsid w:val="00191D72"/>
    <w:rsid w:val="00191FF3"/>
    <w:rsid w:val="00192D46"/>
    <w:rsid w:val="00193108"/>
    <w:rsid w:val="00193722"/>
    <w:rsid w:val="00193731"/>
    <w:rsid w:val="00193BFC"/>
    <w:rsid w:val="00194789"/>
    <w:rsid w:val="00194C5F"/>
    <w:rsid w:val="00194EE4"/>
    <w:rsid w:val="00195108"/>
    <w:rsid w:val="0019519E"/>
    <w:rsid w:val="0019707E"/>
    <w:rsid w:val="00197722"/>
    <w:rsid w:val="0019786F"/>
    <w:rsid w:val="00197919"/>
    <w:rsid w:val="00197D95"/>
    <w:rsid w:val="00197FBD"/>
    <w:rsid w:val="001A04FA"/>
    <w:rsid w:val="001A1395"/>
    <w:rsid w:val="001A1554"/>
    <w:rsid w:val="001A162D"/>
    <w:rsid w:val="001A17BA"/>
    <w:rsid w:val="001A2027"/>
    <w:rsid w:val="001A2855"/>
    <w:rsid w:val="001A3618"/>
    <w:rsid w:val="001A3642"/>
    <w:rsid w:val="001A3CB3"/>
    <w:rsid w:val="001A479B"/>
    <w:rsid w:val="001A4BDB"/>
    <w:rsid w:val="001A4CAA"/>
    <w:rsid w:val="001A5147"/>
    <w:rsid w:val="001A5589"/>
    <w:rsid w:val="001A5BB5"/>
    <w:rsid w:val="001A5D69"/>
    <w:rsid w:val="001A618E"/>
    <w:rsid w:val="001A6A26"/>
    <w:rsid w:val="001A74F9"/>
    <w:rsid w:val="001A7695"/>
    <w:rsid w:val="001A77E0"/>
    <w:rsid w:val="001B04AC"/>
    <w:rsid w:val="001B0EC3"/>
    <w:rsid w:val="001B27AD"/>
    <w:rsid w:val="001B2C23"/>
    <w:rsid w:val="001B3050"/>
    <w:rsid w:val="001B310A"/>
    <w:rsid w:val="001B4752"/>
    <w:rsid w:val="001B4961"/>
    <w:rsid w:val="001B49F9"/>
    <w:rsid w:val="001B4A63"/>
    <w:rsid w:val="001B4B34"/>
    <w:rsid w:val="001B4C80"/>
    <w:rsid w:val="001B5354"/>
    <w:rsid w:val="001B56E2"/>
    <w:rsid w:val="001B5840"/>
    <w:rsid w:val="001B5A58"/>
    <w:rsid w:val="001B621B"/>
    <w:rsid w:val="001B6A12"/>
    <w:rsid w:val="001B7A1E"/>
    <w:rsid w:val="001B7C37"/>
    <w:rsid w:val="001C0EB0"/>
    <w:rsid w:val="001C114F"/>
    <w:rsid w:val="001C1578"/>
    <w:rsid w:val="001C1609"/>
    <w:rsid w:val="001C176C"/>
    <w:rsid w:val="001C1BB5"/>
    <w:rsid w:val="001C1CC1"/>
    <w:rsid w:val="001C2BC1"/>
    <w:rsid w:val="001C2E12"/>
    <w:rsid w:val="001C320A"/>
    <w:rsid w:val="001C34BC"/>
    <w:rsid w:val="001C3605"/>
    <w:rsid w:val="001C37C9"/>
    <w:rsid w:val="001C3872"/>
    <w:rsid w:val="001C491D"/>
    <w:rsid w:val="001C4FA1"/>
    <w:rsid w:val="001C5999"/>
    <w:rsid w:val="001C5E61"/>
    <w:rsid w:val="001C5F05"/>
    <w:rsid w:val="001C6525"/>
    <w:rsid w:val="001C6877"/>
    <w:rsid w:val="001C6A43"/>
    <w:rsid w:val="001C6BA9"/>
    <w:rsid w:val="001C6CEA"/>
    <w:rsid w:val="001C7135"/>
    <w:rsid w:val="001C7B1C"/>
    <w:rsid w:val="001D06BA"/>
    <w:rsid w:val="001D07AC"/>
    <w:rsid w:val="001D08CA"/>
    <w:rsid w:val="001D0BD2"/>
    <w:rsid w:val="001D1139"/>
    <w:rsid w:val="001D2C95"/>
    <w:rsid w:val="001D3133"/>
    <w:rsid w:val="001D33AC"/>
    <w:rsid w:val="001D43BF"/>
    <w:rsid w:val="001D489B"/>
    <w:rsid w:val="001D499F"/>
    <w:rsid w:val="001D4DC2"/>
    <w:rsid w:val="001D545E"/>
    <w:rsid w:val="001D55A0"/>
    <w:rsid w:val="001D56AA"/>
    <w:rsid w:val="001D581B"/>
    <w:rsid w:val="001D5F1A"/>
    <w:rsid w:val="001D7104"/>
    <w:rsid w:val="001D7919"/>
    <w:rsid w:val="001D7E15"/>
    <w:rsid w:val="001E04B0"/>
    <w:rsid w:val="001E0CC5"/>
    <w:rsid w:val="001E0EB5"/>
    <w:rsid w:val="001E1A3B"/>
    <w:rsid w:val="001E23C3"/>
    <w:rsid w:val="001E3370"/>
    <w:rsid w:val="001E3743"/>
    <w:rsid w:val="001E45E2"/>
    <w:rsid w:val="001E62C7"/>
    <w:rsid w:val="001E637A"/>
    <w:rsid w:val="001E6551"/>
    <w:rsid w:val="001E6AD0"/>
    <w:rsid w:val="001E6C04"/>
    <w:rsid w:val="001E6F69"/>
    <w:rsid w:val="001E7A3F"/>
    <w:rsid w:val="001E7B62"/>
    <w:rsid w:val="001F0DAA"/>
    <w:rsid w:val="001F1BAB"/>
    <w:rsid w:val="001F1BDF"/>
    <w:rsid w:val="001F1DCA"/>
    <w:rsid w:val="001F2220"/>
    <w:rsid w:val="001F2CBA"/>
    <w:rsid w:val="001F3DA1"/>
    <w:rsid w:val="001F4140"/>
    <w:rsid w:val="001F41CE"/>
    <w:rsid w:val="001F47F0"/>
    <w:rsid w:val="001F4BBB"/>
    <w:rsid w:val="001F4C99"/>
    <w:rsid w:val="001F54DB"/>
    <w:rsid w:val="001F5C94"/>
    <w:rsid w:val="001F6AC3"/>
    <w:rsid w:val="001F6CAB"/>
    <w:rsid w:val="001F6F1B"/>
    <w:rsid w:val="0020098F"/>
    <w:rsid w:val="00200B2A"/>
    <w:rsid w:val="00200E8D"/>
    <w:rsid w:val="00201976"/>
    <w:rsid w:val="00201D70"/>
    <w:rsid w:val="0020296D"/>
    <w:rsid w:val="00202FBB"/>
    <w:rsid w:val="00204067"/>
    <w:rsid w:val="002054A5"/>
    <w:rsid w:val="002059EA"/>
    <w:rsid w:val="00205FF7"/>
    <w:rsid w:val="002063F3"/>
    <w:rsid w:val="002065C0"/>
    <w:rsid w:val="00207976"/>
    <w:rsid w:val="002109AA"/>
    <w:rsid w:val="00211953"/>
    <w:rsid w:val="00212261"/>
    <w:rsid w:val="002126D2"/>
    <w:rsid w:val="0021336A"/>
    <w:rsid w:val="00214A0C"/>
    <w:rsid w:val="00214D3B"/>
    <w:rsid w:val="00215203"/>
    <w:rsid w:val="002157BF"/>
    <w:rsid w:val="0021765D"/>
    <w:rsid w:val="002178D6"/>
    <w:rsid w:val="002202BC"/>
    <w:rsid w:val="0022033A"/>
    <w:rsid w:val="002209A4"/>
    <w:rsid w:val="00220A70"/>
    <w:rsid w:val="0022135D"/>
    <w:rsid w:val="002224DD"/>
    <w:rsid w:val="00223392"/>
    <w:rsid w:val="002239BD"/>
    <w:rsid w:val="00223A04"/>
    <w:rsid w:val="002247E3"/>
    <w:rsid w:val="002252F8"/>
    <w:rsid w:val="002258E7"/>
    <w:rsid w:val="00225B3F"/>
    <w:rsid w:val="00225B7B"/>
    <w:rsid w:val="00225C30"/>
    <w:rsid w:val="002267FF"/>
    <w:rsid w:val="002277B7"/>
    <w:rsid w:val="002305D6"/>
    <w:rsid w:val="00231244"/>
    <w:rsid w:val="002317CF"/>
    <w:rsid w:val="00232727"/>
    <w:rsid w:val="002336A3"/>
    <w:rsid w:val="002343C7"/>
    <w:rsid w:val="002344DB"/>
    <w:rsid w:val="0023588B"/>
    <w:rsid w:val="00235926"/>
    <w:rsid w:val="00235A72"/>
    <w:rsid w:val="00235BCA"/>
    <w:rsid w:val="00235F78"/>
    <w:rsid w:val="002366B2"/>
    <w:rsid w:val="0023680C"/>
    <w:rsid w:val="00240440"/>
    <w:rsid w:val="002408A6"/>
    <w:rsid w:val="002410C4"/>
    <w:rsid w:val="00241175"/>
    <w:rsid w:val="00241484"/>
    <w:rsid w:val="00241495"/>
    <w:rsid w:val="002417FC"/>
    <w:rsid w:val="00242B09"/>
    <w:rsid w:val="00242EC2"/>
    <w:rsid w:val="00243728"/>
    <w:rsid w:val="00244CA1"/>
    <w:rsid w:val="00245041"/>
    <w:rsid w:val="00245463"/>
    <w:rsid w:val="0024548E"/>
    <w:rsid w:val="00245903"/>
    <w:rsid w:val="002461A0"/>
    <w:rsid w:val="00246777"/>
    <w:rsid w:val="0024798F"/>
    <w:rsid w:val="0025088A"/>
    <w:rsid w:val="002509E9"/>
    <w:rsid w:val="002511E5"/>
    <w:rsid w:val="00251E16"/>
    <w:rsid w:val="002531A6"/>
    <w:rsid w:val="00253CC3"/>
    <w:rsid w:val="00254903"/>
    <w:rsid w:val="00254C07"/>
    <w:rsid w:val="00254E30"/>
    <w:rsid w:val="00254E67"/>
    <w:rsid w:val="00255D6F"/>
    <w:rsid w:val="00255D9C"/>
    <w:rsid w:val="00256168"/>
    <w:rsid w:val="00256937"/>
    <w:rsid w:val="00257042"/>
    <w:rsid w:val="0025740D"/>
    <w:rsid w:val="002574D9"/>
    <w:rsid w:val="00257869"/>
    <w:rsid w:val="00257C82"/>
    <w:rsid w:val="002607D8"/>
    <w:rsid w:val="00260AC0"/>
    <w:rsid w:val="00260B24"/>
    <w:rsid w:val="00260DE8"/>
    <w:rsid w:val="00261161"/>
    <w:rsid w:val="002622E9"/>
    <w:rsid w:val="0026234A"/>
    <w:rsid w:val="00262678"/>
    <w:rsid w:val="00262700"/>
    <w:rsid w:val="002627C9"/>
    <w:rsid w:val="002632B8"/>
    <w:rsid w:val="002636B5"/>
    <w:rsid w:val="00263927"/>
    <w:rsid w:val="002643B0"/>
    <w:rsid w:val="002643C9"/>
    <w:rsid w:val="00264A5A"/>
    <w:rsid w:val="00264F94"/>
    <w:rsid w:val="00265615"/>
    <w:rsid w:val="00265B9A"/>
    <w:rsid w:val="00265E34"/>
    <w:rsid w:val="0026635C"/>
    <w:rsid w:val="00266B03"/>
    <w:rsid w:val="00267506"/>
    <w:rsid w:val="0027017A"/>
    <w:rsid w:val="00270C6C"/>
    <w:rsid w:val="00271341"/>
    <w:rsid w:val="00272313"/>
    <w:rsid w:val="00272C4C"/>
    <w:rsid w:val="002731B7"/>
    <w:rsid w:val="00273971"/>
    <w:rsid w:val="002739FD"/>
    <w:rsid w:val="00273C3B"/>
    <w:rsid w:val="00275960"/>
    <w:rsid w:val="00276111"/>
    <w:rsid w:val="002761DE"/>
    <w:rsid w:val="00276209"/>
    <w:rsid w:val="0027688F"/>
    <w:rsid w:val="00277432"/>
    <w:rsid w:val="00277BD0"/>
    <w:rsid w:val="0028078B"/>
    <w:rsid w:val="00280C08"/>
    <w:rsid w:val="0028122B"/>
    <w:rsid w:val="002812CA"/>
    <w:rsid w:val="00282832"/>
    <w:rsid w:val="00282AD0"/>
    <w:rsid w:val="002831C5"/>
    <w:rsid w:val="00283EB2"/>
    <w:rsid w:val="00284496"/>
    <w:rsid w:val="00284A5E"/>
    <w:rsid w:val="00284EC0"/>
    <w:rsid w:val="00285450"/>
    <w:rsid w:val="00286611"/>
    <w:rsid w:val="00286661"/>
    <w:rsid w:val="0029034A"/>
    <w:rsid w:val="002903DC"/>
    <w:rsid w:val="0029072C"/>
    <w:rsid w:val="00290C61"/>
    <w:rsid w:val="00291312"/>
    <w:rsid w:val="00291556"/>
    <w:rsid w:val="00291A99"/>
    <w:rsid w:val="00293340"/>
    <w:rsid w:val="00293C06"/>
    <w:rsid w:val="002948C5"/>
    <w:rsid w:val="00294971"/>
    <w:rsid w:val="00295278"/>
    <w:rsid w:val="002952A4"/>
    <w:rsid w:val="00295B5A"/>
    <w:rsid w:val="00295C9E"/>
    <w:rsid w:val="0029603F"/>
    <w:rsid w:val="00296AD0"/>
    <w:rsid w:val="0029753F"/>
    <w:rsid w:val="002A073C"/>
    <w:rsid w:val="002A0B7D"/>
    <w:rsid w:val="002A0E77"/>
    <w:rsid w:val="002A19A1"/>
    <w:rsid w:val="002A22CD"/>
    <w:rsid w:val="002A2305"/>
    <w:rsid w:val="002A25C0"/>
    <w:rsid w:val="002A2720"/>
    <w:rsid w:val="002A2BA8"/>
    <w:rsid w:val="002A2E25"/>
    <w:rsid w:val="002A2E6F"/>
    <w:rsid w:val="002A32FC"/>
    <w:rsid w:val="002A39EC"/>
    <w:rsid w:val="002A3B24"/>
    <w:rsid w:val="002A44DA"/>
    <w:rsid w:val="002A47B1"/>
    <w:rsid w:val="002A4A88"/>
    <w:rsid w:val="002A4EB2"/>
    <w:rsid w:val="002A51AE"/>
    <w:rsid w:val="002A54D5"/>
    <w:rsid w:val="002A63CC"/>
    <w:rsid w:val="002A6E48"/>
    <w:rsid w:val="002A701A"/>
    <w:rsid w:val="002B0DA8"/>
    <w:rsid w:val="002B17A0"/>
    <w:rsid w:val="002B1ACC"/>
    <w:rsid w:val="002B1B27"/>
    <w:rsid w:val="002B26F6"/>
    <w:rsid w:val="002B3B64"/>
    <w:rsid w:val="002B480C"/>
    <w:rsid w:val="002B552A"/>
    <w:rsid w:val="002B5563"/>
    <w:rsid w:val="002B55D4"/>
    <w:rsid w:val="002B56E5"/>
    <w:rsid w:val="002B5D96"/>
    <w:rsid w:val="002B60A5"/>
    <w:rsid w:val="002B6A36"/>
    <w:rsid w:val="002B7427"/>
    <w:rsid w:val="002C054C"/>
    <w:rsid w:val="002C0942"/>
    <w:rsid w:val="002C17CF"/>
    <w:rsid w:val="002C248C"/>
    <w:rsid w:val="002C310A"/>
    <w:rsid w:val="002C3552"/>
    <w:rsid w:val="002C4810"/>
    <w:rsid w:val="002C6115"/>
    <w:rsid w:val="002C625E"/>
    <w:rsid w:val="002C7170"/>
    <w:rsid w:val="002C7409"/>
    <w:rsid w:val="002C76DA"/>
    <w:rsid w:val="002D0BF6"/>
    <w:rsid w:val="002D204A"/>
    <w:rsid w:val="002D2259"/>
    <w:rsid w:val="002D252E"/>
    <w:rsid w:val="002D32A8"/>
    <w:rsid w:val="002D4308"/>
    <w:rsid w:val="002D4778"/>
    <w:rsid w:val="002D47D4"/>
    <w:rsid w:val="002D4CCD"/>
    <w:rsid w:val="002D4D82"/>
    <w:rsid w:val="002D51CE"/>
    <w:rsid w:val="002D5CAF"/>
    <w:rsid w:val="002D5D38"/>
    <w:rsid w:val="002D5F04"/>
    <w:rsid w:val="002D6093"/>
    <w:rsid w:val="002D65C1"/>
    <w:rsid w:val="002D6BBD"/>
    <w:rsid w:val="002D73D4"/>
    <w:rsid w:val="002D798C"/>
    <w:rsid w:val="002D7AD6"/>
    <w:rsid w:val="002D7F52"/>
    <w:rsid w:val="002E0974"/>
    <w:rsid w:val="002E0F0E"/>
    <w:rsid w:val="002E1F70"/>
    <w:rsid w:val="002E24A8"/>
    <w:rsid w:val="002E28D1"/>
    <w:rsid w:val="002E2D2F"/>
    <w:rsid w:val="002E308F"/>
    <w:rsid w:val="002E31A0"/>
    <w:rsid w:val="002E38FF"/>
    <w:rsid w:val="002E470D"/>
    <w:rsid w:val="002E4D7A"/>
    <w:rsid w:val="002E4FF6"/>
    <w:rsid w:val="002E59C8"/>
    <w:rsid w:val="002E5D79"/>
    <w:rsid w:val="002E5E41"/>
    <w:rsid w:val="002E685E"/>
    <w:rsid w:val="002E68BD"/>
    <w:rsid w:val="002E6F13"/>
    <w:rsid w:val="002E714A"/>
    <w:rsid w:val="002E7E7F"/>
    <w:rsid w:val="002F0033"/>
    <w:rsid w:val="002F00A8"/>
    <w:rsid w:val="002F00D0"/>
    <w:rsid w:val="002F0475"/>
    <w:rsid w:val="002F0536"/>
    <w:rsid w:val="002F0921"/>
    <w:rsid w:val="002F118B"/>
    <w:rsid w:val="002F1CC2"/>
    <w:rsid w:val="002F1D22"/>
    <w:rsid w:val="002F1D85"/>
    <w:rsid w:val="002F1DE0"/>
    <w:rsid w:val="002F2F1E"/>
    <w:rsid w:val="002F3863"/>
    <w:rsid w:val="002F3E31"/>
    <w:rsid w:val="002F4343"/>
    <w:rsid w:val="002F49BC"/>
    <w:rsid w:val="002F4CDD"/>
    <w:rsid w:val="002F4D21"/>
    <w:rsid w:val="002F5C42"/>
    <w:rsid w:val="002F60D5"/>
    <w:rsid w:val="002F620C"/>
    <w:rsid w:val="002F68C0"/>
    <w:rsid w:val="002F6C53"/>
    <w:rsid w:val="002F6F75"/>
    <w:rsid w:val="00300CBF"/>
    <w:rsid w:val="00301A33"/>
    <w:rsid w:val="00301F7C"/>
    <w:rsid w:val="00302535"/>
    <w:rsid w:val="0030282A"/>
    <w:rsid w:val="003028C5"/>
    <w:rsid w:val="003037EE"/>
    <w:rsid w:val="00303E14"/>
    <w:rsid w:val="00303E90"/>
    <w:rsid w:val="00304070"/>
    <w:rsid w:val="00304369"/>
    <w:rsid w:val="00304DCE"/>
    <w:rsid w:val="00305296"/>
    <w:rsid w:val="00305387"/>
    <w:rsid w:val="003059F9"/>
    <w:rsid w:val="00305A7C"/>
    <w:rsid w:val="0030626D"/>
    <w:rsid w:val="003065AC"/>
    <w:rsid w:val="00307198"/>
    <w:rsid w:val="00307767"/>
    <w:rsid w:val="00307806"/>
    <w:rsid w:val="00307B8D"/>
    <w:rsid w:val="00310710"/>
    <w:rsid w:val="003126EE"/>
    <w:rsid w:val="003133E5"/>
    <w:rsid w:val="00313B6C"/>
    <w:rsid w:val="00313CD8"/>
    <w:rsid w:val="00313DC4"/>
    <w:rsid w:val="0031411F"/>
    <w:rsid w:val="0031555A"/>
    <w:rsid w:val="00316240"/>
    <w:rsid w:val="00317149"/>
    <w:rsid w:val="00317598"/>
    <w:rsid w:val="0031767F"/>
    <w:rsid w:val="00317CAB"/>
    <w:rsid w:val="00317DAE"/>
    <w:rsid w:val="00317FED"/>
    <w:rsid w:val="00320173"/>
    <w:rsid w:val="003208DC"/>
    <w:rsid w:val="00321146"/>
    <w:rsid w:val="00321867"/>
    <w:rsid w:val="0032188F"/>
    <w:rsid w:val="0032223E"/>
    <w:rsid w:val="0032232D"/>
    <w:rsid w:val="00322A2E"/>
    <w:rsid w:val="00322D87"/>
    <w:rsid w:val="00324930"/>
    <w:rsid w:val="00324BB7"/>
    <w:rsid w:val="00324D7A"/>
    <w:rsid w:val="003251B2"/>
    <w:rsid w:val="003256FB"/>
    <w:rsid w:val="00326A59"/>
    <w:rsid w:val="00326D38"/>
    <w:rsid w:val="00327C9D"/>
    <w:rsid w:val="0033002C"/>
    <w:rsid w:val="00330F20"/>
    <w:rsid w:val="00330F51"/>
    <w:rsid w:val="0033205D"/>
    <w:rsid w:val="003322E1"/>
    <w:rsid w:val="003323D0"/>
    <w:rsid w:val="00333004"/>
    <w:rsid w:val="003335AB"/>
    <w:rsid w:val="00333996"/>
    <w:rsid w:val="00334115"/>
    <w:rsid w:val="0033428D"/>
    <w:rsid w:val="003347C5"/>
    <w:rsid w:val="00334B3C"/>
    <w:rsid w:val="00334D41"/>
    <w:rsid w:val="00335273"/>
    <w:rsid w:val="003354F9"/>
    <w:rsid w:val="00336B3A"/>
    <w:rsid w:val="00337674"/>
    <w:rsid w:val="00337D2D"/>
    <w:rsid w:val="00340822"/>
    <w:rsid w:val="00340D03"/>
    <w:rsid w:val="0034124E"/>
    <w:rsid w:val="003415AD"/>
    <w:rsid w:val="0034193F"/>
    <w:rsid w:val="0034223F"/>
    <w:rsid w:val="003430E7"/>
    <w:rsid w:val="003440A3"/>
    <w:rsid w:val="0034512D"/>
    <w:rsid w:val="0034582C"/>
    <w:rsid w:val="00345A1A"/>
    <w:rsid w:val="00345A81"/>
    <w:rsid w:val="00347A42"/>
    <w:rsid w:val="003516F8"/>
    <w:rsid w:val="0035173F"/>
    <w:rsid w:val="00351B03"/>
    <w:rsid w:val="00352030"/>
    <w:rsid w:val="00353182"/>
    <w:rsid w:val="00353220"/>
    <w:rsid w:val="00353BFC"/>
    <w:rsid w:val="0035404F"/>
    <w:rsid w:val="003545FE"/>
    <w:rsid w:val="00355245"/>
    <w:rsid w:val="00355635"/>
    <w:rsid w:val="003556ED"/>
    <w:rsid w:val="00355E29"/>
    <w:rsid w:val="00356399"/>
    <w:rsid w:val="00356534"/>
    <w:rsid w:val="00356711"/>
    <w:rsid w:val="00356C2F"/>
    <w:rsid w:val="003600D2"/>
    <w:rsid w:val="00360A5B"/>
    <w:rsid w:val="00360FFA"/>
    <w:rsid w:val="003612BC"/>
    <w:rsid w:val="00361CA0"/>
    <w:rsid w:val="003629BC"/>
    <w:rsid w:val="00362D57"/>
    <w:rsid w:val="00363B46"/>
    <w:rsid w:val="00363D97"/>
    <w:rsid w:val="003644DA"/>
    <w:rsid w:val="00364A13"/>
    <w:rsid w:val="00364ABD"/>
    <w:rsid w:val="00364EFA"/>
    <w:rsid w:val="003654F6"/>
    <w:rsid w:val="00365500"/>
    <w:rsid w:val="0036617C"/>
    <w:rsid w:val="003663CF"/>
    <w:rsid w:val="00366492"/>
    <w:rsid w:val="00367706"/>
    <w:rsid w:val="00370F81"/>
    <w:rsid w:val="00371373"/>
    <w:rsid w:val="0037248A"/>
    <w:rsid w:val="00372995"/>
    <w:rsid w:val="00374C0C"/>
    <w:rsid w:val="003752FC"/>
    <w:rsid w:val="003755A4"/>
    <w:rsid w:val="0037587A"/>
    <w:rsid w:val="00375A25"/>
    <w:rsid w:val="00375D40"/>
    <w:rsid w:val="00375D73"/>
    <w:rsid w:val="00376614"/>
    <w:rsid w:val="00376DBB"/>
    <w:rsid w:val="00380EFF"/>
    <w:rsid w:val="003813E4"/>
    <w:rsid w:val="00381A14"/>
    <w:rsid w:val="00382375"/>
    <w:rsid w:val="003833C4"/>
    <w:rsid w:val="00383A2E"/>
    <w:rsid w:val="00384EC5"/>
    <w:rsid w:val="0038542A"/>
    <w:rsid w:val="00386447"/>
    <w:rsid w:val="00387CCD"/>
    <w:rsid w:val="00390669"/>
    <w:rsid w:val="003907E5"/>
    <w:rsid w:val="00390892"/>
    <w:rsid w:val="00391A67"/>
    <w:rsid w:val="003925A9"/>
    <w:rsid w:val="00393319"/>
    <w:rsid w:val="003934FE"/>
    <w:rsid w:val="00393698"/>
    <w:rsid w:val="0039375B"/>
    <w:rsid w:val="003956E9"/>
    <w:rsid w:val="0039597E"/>
    <w:rsid w:val="00395C10"/>
    <w:rsid w:val="00397161"/>
    <w:rsid w:val="003975BF"/>
    <w:rsid w:val="003979DB"/>
    <w:rsid w:val="00397A99"/>
    <w:rsid w:val="003A00D4"/>
    <w:rsid w:val="003A1558"/>
    <w:rsid w:val="003A1616"/>
    <w:rsid w:val="003A35A3"/>
    <w:rsid w:val="003A421F"/>
    <w:rsid w:val="003A5A46"/>
    <w:rsid w:val="003A6264"/>
    <w:rsid w:val="003A7644"/>
    <w:rsid w:val="003A76A5"/>
    <w:rsid w:val="003B0133"/>
    <w:rsid w:val="003B17D2"/>
    <w:rsid w:val="003B369C"/>
    <w:rsid w:val="003B3979"/>
    <w:rsid w:val="003B4578"/>
    <w:rsid w:val="003B4674"/>
    <w:rsid w:val="003B46F2"/>
    <w:rsid w:val="003B4E8F"/>
    <w:rsid w:val="003B4F31"/>
    <w:rsid w:val="003B5FF7"/>
    <w:rsid w:val="003B633F"/>
    <w:rsid w:val="003B6D54"/>
    <w:rsid w:val="003B71AB"/>
    <w:rsid w:val="003B71CB"/>
    <w:rsid w:val="003B743E"/>
    <w:rsid w:val="003B7697"/>
    <w:rsid w:val="003B7FC6"/>
    <w:rsid w:val="003C085D"/>
    <w:rsid w:val="003C08DB"/>
    <w:rsid w:val="003C0F14"/>
    <w:rsid w:val="003C1894"/>
    <w:rsid w:val="003C2238"/>
    <w:rsid w:val="003C22D9"/>
    <w:rsid w:val="003C2550"/>
    <w:rsid w:val="003C2682"/>
    <w:rsid w:val="003C2949"/>
    <w:rsid w:val="003C322B"/>
    <w:rsid w:val="003C3865"/>
    <w:rsid w:val="003C4068"/>
    <w:rsid w:val="003C4267"/>
    <w:rsid w:val="003C441E"/>
    <w:rsid w:val="003C4AAE"/>
    <w:rsid w:val="003C4D16"/>
    <w:rsid w:val="003C4DCD"/>
    <w:rsid w:val="003C5116"/>
    <w:rsid w:val="003C51DE"/>
    <w:rsid w:val="003C57C2"/>
    <w:rsid w:val="003C582B"/>
    <w:rsid w:val="003C5893"/>
    <w:rsid w:val="003C5BAC"/>
    <w:rsid w:val="003C62CB"/>
    <w:rsid w:val="003C744C"/>
    <w:rsid w:val="003C7664"/>
    <w:rsid w:val="003D040C"/>
    <w:rsid w:val="003D10F7"/>
    <w:rsid w:val="003D16A8"/>
    <w:rsid w:val="003D1E11"/>
    <w:rsid w:val="003D1E36"/>
    <w:rsid w:val="003D2575"/>
    <w:rsid w:val="003D2638"/>
    <w:rsid w:val="003D28E0"/>
    <w:rsid w:val="003D33B4"/>
    <w:rsid w:val="003D34C0"/>
    <w:rsid w:val="003D352E"/>
    <w:rsid w:val="003D35A0"/>
    <w:rsid w:val="003D3870"/>
    <w:rsid w:val="003D5247"/>
    <w:rsid w:val="003D644D"/>
    <w:rsid w:val="003D67DB"/>
    <w:rsid w:val="003D68B5"/>
    <w:rsid w:val="003D6B78"/>
    <w:rsid w:val="003D7855"/>
    <w:rsid w:val="003E0944"/>
    <w:rsid w:val="003E0D9C"/>
    <w:rsid w:val="003E0D9E"/>
    <w:rsid w:val="003E1629"/>
    <w:rsid w:val="003E16F4"/>
    <w:rsid w:val="003E22F5"/>
    <w:rsid w:val="003E24BA"/>
    <w:rsid w:val="003E2DED"/>
    <w:rsid w:val="003E3DF2"/>
    <w:rsid w:val="003E4641"/>
    <w:rsid w:val="003E46C5"/>
    <w:rsid w:val="003E4972"/>
    <w:rsid w:val="003E4CF0"/>
    <w:rsid w:val="003E5144"/>
    <w:rsid w:val="003E55BD"/>
    <w:rsid w:val="003E6550"/>
    <w:rsid w:val="003E6A22"/>
    <w:rsid w:val="003E6EDA"/>
    <w:rsid w:val="003E77D5"/>
    <w:rsid w:val="003E7BB2"/>
    <w:rsid w:val="003E7FC3"/>
    <w:rsid w:val="003F04A1"/>
    <w:rsid w:val="003F0D17"/>
    <w:rsid w:val="003F14CD"/>
    <w:rsid w:val="003F17E0"/>
    <w:rsid w:val="003F2F6E"/>
    <w:rsid w:val="003F3174"/>
    <w:rsid w:val="003F354C"/>
    <w:rsid w:val="003F3C8C"/>
    <w:rsid w:val="003F3EE5"/>
    <w:rsid w:val="003F416E"/>
    <w:rsid w:val="003F4DEE"/>
    <w:rsid w:val="003F544A"/>
    <w:rsid w:val="003F5827"/>
    <w:rsid w:val="003F6746"/>
    <w:rsid w:val="00400A75"/>
    <w:rsid w:val="00400D2D"/>
    <w:rsid w:val="00401375"/>
    <w:rsid w:val="00401DDA"/>
    <w:rsid w:val="00401E22"/>
    <w:rsid w:val="0040287A"/>
    <w:rsid w:val="00402992"/>
    <w:rsid w:val="00403422"/>
    <w:rsid w:val="00403A82"/>
    <w:rsid w:val="00403C55"/>
    <w:rsid w:val="00404082"/>
    <w:rsid w:val="00404311"/>
    <w:rsid w:val="004051C5"/>
    <w:rsid w:val="00405451"/>
    <w:rsid w:val="00406782"/>
    <w:rsid w:val="004067F5"/>
    <w:rsid w:val="00406A3D"/>
    <w:rsid w:val="00407C7E"/>
    <w:rsid w:val="00410678"/>
    <w:rsid w:val="00410C18"/>
    <w:rsid w:val="00410D24"/>
    <w:rsid w:val="00412B50"/>
    <w:rsid w:val="00413437"/>
    <w:rsid w:val="004135D9"/>
    <w:rsid w:val="00413AFD"/>
    <w:rsid w:val="004144C3"/>
    <w:rsid w:val="00415B3D"/>
    <w:rsid w:val="00415F95"/>
    <w:rsid w:val="00416DC1"/>
    <w:rsid w:val="00417755"/>
    <w:rsid w:val="00417FCF"/>
    <w:rsid w:val="00420442"/>
    <w:rsid w:val="00420D7E"/>
    <w:rsid w:val="00420E2D"/>
    <w:rsid w:val="00421016"/>
    <w:rsid w:val="00421DBB"/>
    <w:rsid w:val="004235FE"/>
    <w:rsid w:val="00424F62"/>
    <w:rsid w:val="00426251"/>
    <w:rsid w:val="0042631A"/>
    <w:rsid w:val="0042644E"/>
    <w:rsid w:val="00426C2F"/>
    <w:rsid w:val="004274A5"/>
    <w:rsid w:val="00427869"/>
    <w:rsid w:val="00430465"/>
    <w:rsid w:val="004306E3"/>
    <w:rsid w:val="004307CE"/>
    <w:rsid w:val="00430B26"/>
    <w:rsid w:val="00430ECE"/>
    <w:rsid w:val="004318D4"/>
    <w:rsid w:val="004326E1"/>
    <w:rsid w:val="00432FED"/>
    <w:rsid w:val="004336D0"/>
    <w:rsid w:val="004336F0"/>
    <w:rsid w:val="004337CB"/>
    <w:rsid w:val="00433B84"/>
    <w:rsid w:val="004341D2"/>
    <w:rsid w:val="004343D0"/>
    <w:rsid w:val="00434891"/>
    <w:rsid w:val="004358E2"/>
    <w:rsid w:val="0043628D"/>
    <w:rsid w:val="004363ED"/>
    <w:rsid w:val="0043647C"/>
    <w:rsid w:val="00436F3D"/>
    <w:rsid w:val="004375B3"/>
    <w:rsid w:val="00437A4D"/>
    <w:rsid w:val="00440229"/>
    <w:rsid w:val="0044066F"/>
    <w:rsid w:val="00440A70"/>
    <w:rsid w:val="00441A43"/>
    <w:rsid w:val="00442A2F"/>
    <w:rsid w:val="00442BF0"/>
    <w:rsid w:val="004433F0"/>
    <w:rsid w:val="004435B4"/>
    <w:rsid w:val="00443752"/>
    <w:rsid w:val="004440FE"/>
    <w:rsid w:val="004450BC"/>
    <w:rsid w:val="00445168"/>
    <w:rsid w:val="004453F9"/>
    <w:rsid w:val="00445758"/>
    <w:rsid w:val="004458D0"/>
    <w:rsid w:val="004459A8"/>
    <w:rsid w:val="00446334"/>
    <w:rsid w:val="004464A4"/>
    <w:rsid w:val="00446E87"/>
    <w:rsid w:val="004470BC"/>
    <w:rsid w:val="0045033F"/>
    <w:rsid w:val="00450A85"/>
    <w:rsid w:val="00450E79"/>
    <w:rsid w:val="0045132F"/>
    <w:rsid w:val="00451521"/>
    <w:rsid w:val="00451BF1"/>
    <w:rsid w:val="00451C8B"/>
    <w:rsid w:val="004522BF"/>
    <w:rsid w:val="004526B2"/>
    <w:rsid w:val="0045279B"/>
    <w:rsid w:val="00452B78"/>
    <w:rsid w:val="004531FC"/>
    <w:rsid w:val="00453403"/>
    <w:rsid w:val="0045340F"/>
    <w:rsid w:val="00453DC5"/>
    <w:rsid w:val="00454372"/>
    <w:rsid w:val="004543AA"/>
    <w:rsid w:val="0045468F"/>
    <w:rsid w:val="004547D4"/>
    <w:rsid w:val="00454968"/>
    <w:rsid w:val="00457B27"/>
    <w:rsid w:val="00457C2C"/>
    <w:rsid w:val="00457EDB"/>
    <w:rsid w:val="004607EB"/>
    <w:rsid w:val="00460E21"/>
    <w:rsid w:val="0046100E"/>
    <w:rsid w:val="0046258E"/>
    <w:rsid w:val="00462C00"/>
    <w:rsid w:val="0046341C"/>
    <w:rsid w:val="0046366B"/>
    <w:rsid w:val="00463876"/>
    <w:rsid w:val="004647AE"/>
    <w:rsid w:val="00464860"/>
    <w:rsid w:val="004649F5"/>
    <w:rsid w:val="004650DB"/>
    <w:rsid w:val="00465A36"/>
    <w:rsid w:val="004661C4"/>
    <w:rsid w:val="00466BB1"/>
    <w:rsid w:val="004673C6"/>
    <w:rsid w:val="00470013"/>
    <w:rsid w:val="004703C0"/>
    <w:rsid w:val="00470D9A"/>
    <w:rsid w:val="0047118F"/>
    <w:rsid w:val="004711EF"/>
    <w:rsid w:val="00471437"/>
    <w:rsid w:val="00471A65"/>
    <w:rsid w:val="004721CC"/>
    <w:rsid w:val="00472C06"/>
    <w:rsid w:val="00472D56"/>
    <w:rsid w:val="004730E5"/>
    <w:rsid w:val="004743A6"/>
    <w:rsid w:val="004748D5"/>
    <w:rsid w:val="004748EF"/>
    <w:rsid w:val="00474E44"/>
    <w:rsid w:val="004751CA"/>
    <w:rsid w:val="004757F2"/>
    <w:rsid w:val="00475ED6"/>
    <w:rsid w:val="004761BE"/>
    <w:rsid w:val="004810D1"/>
    <w:rsid w:val="00481164"/>
    <w:rsid w:val="00481D25"/>
    <w:rsid w:val="00482981"/>
    <w:rsid w:val="0048349E"/>
    <w:rsid w:val="00483BBF"/>
    <w:rsid w:val="0048412D"/>
    <w:rsid w:val="0048515A"/>
    <w:rsid w:val="00485703"/>
    <w:rsid w:val="00485D72"/>
    <w:rsid w:val="00486250"/>
    <w:rsid w:val="0048630E"/>
    <w:rsid w:val="00486AC4"/>
    <w:rsid w:val="004872C7"/>
    <w:rsid w:val="004877B8"/>
    <w:rsid w:val="00490133"/>
    <w:rsid w:val="004903EF"/>
    <w:rsid w:val="004927FE"/>
    <w:rsid w:val="00492D58"/>
    <w:rsid w:val="0049330C"/>
    <w:rsid w:val="00493722"/>
    <w:rsid w:val="00493844"/>
    <w:rsid w:val="00493E89"/>
    <w:rsid w:val="004945CF"/>
    <w:rsid w:val="00494654"/>
    <w:rsid w:val="00494D3D"/>
    <w:rsid w:val="004950E1"/>
    <w:rsid w:val="0049566B"/>
    <w:rsid w:val="00495C0D"/>
    <w:rsid w:val="00495D0F"/>
    <w:rsid w:val="00496A38"/>
    <w:rsid w:val="00496EB4"/>
    <w:rsid w:val="00497BFD"/>
    <w:rsid w:val="004A0446"/>
    <w:rsid w:val="004A06AA"/>
    <w:rsid w:val="004A112A"/>
    <w:rsid w:val="004A122A"/>
    <w:rsid w:val="004A12EE"/>
    <w:rsid w:val="004A2630"/>
    <w:rsid w:val="004A2E6F"/>
    <w:rsid w:val="004A448C"/>
    <w:rsid w:val="004A5588"/>
    <w:rsid w:val="004A5824"/>
    <w:rsid w:val="004A6AE6"/>
    <w:rsid w:val="004A6B92"/>
    <w:rsid w:val="004A6E04"/>
    <w:rsid w:val="004B03D3"/>
    <w:rsid w:val="004B0F24"/>
    <w:rsid w:val="004B1504"/>
    <w:rsid w:val="004B15A3"/>
    <w:rsid w:val="004B240B"/>
    <w:rsid w:val="004B251B"/>
    <w:rsid w:val="004B251F"/>
    <w:rsid w:val="004B2B11"/>
    <w:rsid w:val="004B34C4"/>
    <w:rsid w:val="004B3794"/>
    <w:rsid w:val="004B4231"/>
    <w:rsid w:val="004B426F"/>
    <w:rsid w:val="004B5158"/>
    <w:rsid w:val="004B618E"/>
    <w:rsid w:val="004B6B00"/>
    <w:rsid w:val="004B6BD1"/>
    <w:rsid w:val="004B6BD4"/>
    <w:rsid w:val="004B7112"/>
    <w:rsid w:val="004B7C30"/>
    <w:rsid w:val="004C0783"/>
    <w:rsid w:val="004C07FB"/>
    <w:rsid w:val="004C0B45"/>
    <w:rsid w:val="004C17B0"/>
    <w:rsid w:val="004C1A8E"/>
    <w:rsid w:val="004C1B9A"/>
    <w:rsid w:val="004C1FCE"/>
    <w:rsid w:val="004C2320"/>
    <w:rsid w:val="004C451C"/>
    <w:rsid w:val="004C4C5A"/>
    <w:rsid w:val="004C4C80"/>
    <w:rsid w:val="004C4FAE"/>
    <w:rsid w:val="004C53A4"/>
    <w:rsid w:val="004C5B59"/>
    <w:rsid w:val="004C61B5"/>
    <w:rsid w:val="004C6C01"/>
    <w:rsid w:val="004D0A9D"/>
    <w:rsid w:val="004D1153"/>
    <w:rsid w:val="004D1AE2"/>
    <w:rsid w:val="004D2188"/>
    <w:rsid w:val="004D2F9B"/>
    <w:rsid w:val="004D3185"/>
    <w:rsid w:val="004D36E1"/>
    <w:rsid w:val="004D37CD"/>
    <w:rsid w:val="004D50D6"/>
    <w:rsid w:val="004D52D8"/>
    <w:rsid w:val="004D5B28"/>
    <w:rsid w:val="004D5E39"/>
    <w:rsid w:val="004D61FA"/>
    <w:rsid w:val="004D670C"/>
    <w:rsid w:val="004D690D"/>
    <w:rsid w:val="004D725F"/>
    <w:rsid w:val="004E018D"/>
    <w:rsid w:val="004E07A2"/>
    <w:rsid w:val="004E1174"/>
    <w:rsid w:val="004E1905"/>
    <w:rsid w:val="004E1EAB"/>
    <w:rsid w:val="004E1F37"/>
    <w:rsid w:val="004E29F6"/>
    <w:rsid w:val="004E2A39"/>
    <w:rsid w:val="004E2BAC"/>
    <w:rsid w:val="004E3623"/>
    <w:rsid w:val="004E3723"/>
    <w:rsid w:val="004E4DF3"/>
    <w:rsid w:val="004E590D"/>
    <w:rsid w:val="004E6398"/>
    <w:rsid w:val="004E68F6"/>
    <w:rsid w:val="004E71DB"/>
    <w:rsid w:val="004E7391"/>
    <w:rsid w:val="004E73BF"/>
    <w:rsid w:val="004E7A58"/>
    <w:rsid w:val="004F1139"/>
    <w:rsid w:val="004F14E2"/>
    <w:rsid w:val="004F2B78"/>
    <w:rsid w:val="004F39A9"/>
    <w:rsid w:val="004F42B0"/>
    <w:rsid w:val="004F4697"/>
    <w:rsid w:val="004F531B"/>
    <w:rsid w:val="004F5EE8"/>
    <w:rsid w:val="004F6A41"/>
    <w:rsid w:val="004F6C71"/>
    <w:rsid w:val="004F6F71"/>
    <w:rsid w:val="005007AF"/>
    <w:rsid w:val="00500D17"/>
    <w:rsid w:val="00501386"/>
    <w:rsid w:val="00501B38"/>
    <w:rsid w:val="00501BA9"/>
    <w:rsid w:val="00501E1D"/>
    <w:rsid w:val="00502645"/>
    <w:rsid w:val="0050316F"/>
    <w:rsid w:val="00503801"/>
    <w:rsid w:val="0050501C"/>
    <w:rsid w:val="0050573B"/>
    <w:rsid w:val="00505BDE"/>
    <w:rsid w:val="00506D1F"/>
    <w:rsid w:val="005077C9"/>
    <w:rsid w:val="00507A60"/>
    <w:rsid w:val="0051037E"/>
    <w:rsid w:val="00510748"/>
    <w:rsid w:val="00511DE5"/>
    <w:rsid w:val="00512194"/>
    <w:rsid w:val="005134E5"/>
    <w:rsid w:val="00513A6E"/>
    <w:rsid w:val="00514D0D"/>
    <w:rsid w:val="005150E2"/>
    <w:rsid w:val="00515415"/>
    <w:rsid w:val="00515977"/>
    <w:rsid w:val="005160CB"/>
    <w:rsid w:val="005163E7"/>
    <w:rsid w:val="00516FC7"/>
    <w:rsid w:val="0051706B"/>
    <w:rsid w:val="005172A9"/>
    <w:rsid w:val="00517C3A"/>
    <w:rsid w:val="00517CC6"/>
    <w:rsid w:val="00520071"/>
    <w:rsid w:val="00520117"/>
    <w:rsid w:val="00520403"/>
    <w:rsid w:val="00520E51"/>
    <w:rsid w:val="005211D0"/>
    <w:rsid w:val="005223F4"/>
    <w:rsid w:val="00522535"/>
    <w:rsid w:val="00522869"/>
    <w:rsid w:val="005229D4"/>
    <w:rsid w:val="005236AF"/>
    <w:rsid w:val="005254A9"/>
    <w:rsid w:val="0052593C"/>
    <w:rsid w:val="00525956"/>
    <w:rsid w:val="005259AE"/>
    <w:rsid w:val="00525CBB"/>
    <w:rsid w:val="00525D18"/>
    <w:rsid w:val="00525DBE"/>
    <w:rsid w:val="00526264"/>
    <w:rsid w:val="00526494"/>
    <w:rsid w:val="00526C4F"/>
    <w:rsid w:val="00527E3C"/>
    <w:rsid w:val="00530C32"/>
    <w:rsid w:val="00530D62"/>
    <w:rsid w:val="00530DC0"/>
    <w:rsid w:val="005311C5"/>
    <w:rsid w:val="00531231"/>
    <w:rsid w:val="005314EA"/>
    <w:rsid w:val="00531C12"/>
    <w:rsid w:val="005321D4"/>
    <w:rsid w:val="005329F8"/>
    <w:rsid w:val="00533811"/>
    <w:rsid w:val="00535D59"/>
    <w:rsid w:val="00536074"/>
    <w:rsid w:val="00536351"/>
    <w:rsid w:val="00536548"/>
    <w:rsid w:val="00536703"/>
    <w:rsid w:val="00536A7F"/>
    <w:rsid w:val="00537003"/>
    <w:rsid w:val="00537133"/>
    <w:rsid w:val="005373F7"/>
    <w:rsid w:val="0053774E"/>
    <w:rsid w:val="005379EF"/>
    <w:rsid w:val="005400DD"/>
    <w:rsid w:val="0054070D"/>
    <w:rsid w:val="0054092B"/>
    <w:rsid w:val="005422A6"/>
    <w:rsid w:val="00542B75"/>
    <w:rsid w:val="00542D46"/>
    <w:rsid w:val="0054361C"/>
    <w:rsid w:val="00544082"/>
    <w:rsid w:val="005449C4"/>
    <w:rsid w:val="00544E9C"/>
    <w:rsid w:val="0054518C"/>
    <w:rsid w:val="0054542D"/>
    <w:rsid w:val="00545851"/>
    <w:rsid w:val="005477D8"/>
    <w:rsid w:val="00547A58"/>
    <w:rsid w:val="00547CA5"/>
    <w:rsid w:val="005503C8"/>
    <w:rsid w:val="0055047F"/>
    <w:rsid w:val="00551249"/>
    <w:rsid w:val="00551400"/>
    <w:rsid w:val="0055198A"/>
    <w:rsid w:val="00551DC1"/>
    <w:rsid w:val="00551EDA"/>
    <w:rsid w:val="00552064"/>
    <w:rsid w:val="00553347"/>
    <w:rsid w:val="005541A1"/>
    <w:rsid w:val="005549C4"/>
    <w:rsid w:val="00554ADC"/>
    <w:rsid w:val="00555079"/>
    <w:rsid w:val="00556512"/>
    <w:rsid w:val="00556B63"/>
    <w:rsid w:val="00556F37"/>
    <w:rsid w:val="005575A8"/>
    <w:rsid w:val="00557D07"/>
    <w:rsid w:val="005606DB"/>
    <w:rsid w:val="005608EA"/>
    <w:rsid w:val="00561B68"/>
    <w:rsid w:val="00561B99"/>
    <w:rsid w:val="00562021"/>
    <w:rsid w:val="0056233C"/>
    <w:rsid w:val="00562429"/>
    <w:rsid w:val="00563411"/>
    <w:rsid w:val="00563DD3"/>
    <w:rsid w:val="005644C3"/>
    <w:rsid w:val="00564577"/>
    <w:rsid w:val="0056519A"/>
    <w:rsid w:val="005653D5"/>
    <w:rsid w:val="0056588D"/>
    <w:rsid w:val="00565EF3"/>
    <w:rsid w:val="005662F4"/>
    <w:rsid w:val="00566EB4"/>
    <w:rsid w:val="0056724D"/>
    <w:rsid w:val="005672EB"/>
    <w:rsid w:val="00567DAF"/>
    <w:rsid w:val="00572838"/>
    <w:rsid w:val="00572A67"/>
    <w:rsid w:val="005731D3"/>
    <w:rsid w:val="005744D6"/>
    <w:rsid w:val="00574768"/>
    <w:rsid w:val="00574A06"/>
    <w:rsid w:val="0057525F"/>
    <w:rsid w:val="0057526C"/>
    <w:rsid w:val="005755B1"/>
    <w:rsid w:val="00575932"/>
    <w:rsid w:val="00575FCF"/>
    <w:rsid w:val="005760F6"/>
    <w:rsid w:val="00576D2F"/>
    <w:rsid w:val="00577B71"/>
    <w:rsid w:val="00580B52"/>
    <w:rsid w:val="005813CD"/>
    <w:rsid w:val="005815BB"/>
    <w:rsid w:val="00581F41"/>
    <w:rsid w:val="005823F8"/>
    <w:rsid w:val="005825C7"/>
    <w:rsid w:val="00583019"/>
    <w:rsid w:val="00583244"/>
    <w:rsid w:val="005836DB"/>
    <w:rsid w:val="005839B1"/>
    <w:rsid w:val="005842D8"/>
    <w:rsid w:val="00584307"/>
    <w:rsid w:val="00584AB2"/>
    <w:rsid w:val="005853F2"/>
    <w:rsid w:val="00586052"/>
    <w:rsid w:val="0058653E"/>
    <w:rsid w:val="005868F9"/>
    <w:rsid w:val="00586D1C"/>
    <w:rsid w:val="00587EF8"/>
    <w:rsid w:val="00591A37"/>
    <w:rsid w:val="00591D2E"/>
    <w:rsid w:val="00592F23"/>
    <w:rsid w:val="00593111"/>
    <w:rsid w:val="005936BA"/>
    <w:rsid w:val="00593ACC"/>
    <w:rsid w:val="005957CA"/>
    <w:rsid w:val="00595DA1"/>
    <w:rsid w:val="0059690A"/>
    <w:rsid w:val="00596C50"/>
    <w:rsid w:val="00596DC9"/>
    <w:rsid w:val="005970BD"/>
    <w:rsid w:val="00597173"/>
    <w:rsid w:val="005A0B98"/>
    <w:rsid w:val="005A148B"/>
    <w:rsid w:val="005A168F"/>
    <w:rsid w:val="005A1C2A"/>
    <w:rsid w:val="005A1D20"/>
    <w:rsid w:val="005A276F"/>
    <w:rsid w:val="005A3061"/>
    <w:rsid w:val="005A340D"/>
    <w:rsid w:val="005A39C4"/>
    <w:rsid w:val="005A3EDD"/>
    <w:rsid w:val="005A43B5"/>
    <w:rsid w:val="005A4647"/>
    <w:rsid w:val="005A48D3"/>
    <w:rsid w:val="005A4D44"/>
    <w:rsid w:val="005A543F"/>
    <w:rsid w:val="005A590F"/>
    <w:rsid w:val="005A5E31"/>
    <w:rsid w:val="005A61A6"/>
    <w:rsid w:val="005A61FB"/>
    <w:rsid w:val="005A665B"/>
    <w:rsid w:val="005A66FE"/>
    <w:rsid w:val="005A69A6"/>
    <w:rsid w:val="005A7139"/>
    <w:rsid w:val="005A786B"/>
    <w:rsid w:val="005A78D6"/>
    <w:rsid w:val="005A7ABE"/>
    <w:rsid w:val="005A7E66"/>
    <w:rsid w:val="005B02FA"/>
    <w:rsid w:val="005B1AFD"/>
    <w:rsid w:val="005B21C7"/>
    <w:rsid w:val="005B2FC8"/>
    <w:rsid w:val="005B531B"/>
    <w:rsid w:val="005B581B"/>
    <w:rsid w:val="005B5B4E"/>
    <w:rsid w:val="005B60D3"/>
    <w:rsid w:val="005B65B4"/>
    <w:rsid w:val="005B76BA"/>
    <w:rsid w:val="005B7AB4"/>
    <w:rsid w:val="005C00A1"/>
    <w:rsid w:val="005C132B"/>
    <w:rsid w:val="005C19B4"/>
    <w:rsid w:val="005C26A8"/>
    <w:rsid w:val="005C28EA"/>
    <w:rsid w:val="005C3464"/>
    <w:rsid w:val="005C3A67"/>
    <w:rsid w:val="005C4386"/>
    <w:rsid w:val="005C46DF"/>
    <w:rsid w:val="005C46F7"/>
    <w:rsid w:val="005C47E1"/>
    <w:rsid w:val="005C4976"/>
    <w:rsid w:val="005C4AD6"/>
    <w:rsid w:val="005C5837"/>
    <w:rsid w:val="005C5CD6"/>
    <w:rsid w:val="005D038D"/>
    <w:rsid w:val="005D078F"/>
    <w:rsid w:val="005D08E3"/>
    <w:rsid w:val="005D0FF7"/>
    <w:rsid w:val="005D1293"/>
    <w:rsid w:val="005D1523"/>
    <w:rsid w:val="005D152D"/>
    <w:rsid w:val="005D2258"/>
    <w:rsid w:val="005D39F5"/>
    <w:rsid w:val="005D3E38"/>
    <w:rsid w:val="005D4038"/>
    <w:rsid w:val="005D4223"/>
    <w:rsid w:val="005D4777"/>
    <w:rsid w:val="005D47B3"/>
    <w:rsid w:val="005D48A4"/>
    <w:rsid w:val="005D4B28"/>
    <w:rsid w:val="005D4CC7"/>
    <w:rsid w:val="005D6203"/>
    <w:rsid w:val="005D62D4"/>
    <w:rsid w:val="005D6B34"/>
    <w:rsid w:val="005D6B87"/>
    <w:rsid w:val="005D6D55"/>
    <w:rsid w:val="005E0233"/>
    <w:rsid w:val="005E02A6"/>
    <w:rsid w:val="005E087A"/>
    <w:rsid w:val="005E141A"/>
    <w:rsid w:val="005E2299"/>
    <w:rsid w:val="005E2334"/>
    <w:rsid w:val="005E26A2"/>
    <w:rsid w:val="005E2EBC"/>
    <w:rsid w:val="005E3835"/>
    <w:rsid w:val="005E4073"/>
    <w:rsid w:val="005E415A"/>
    <w:rsid w:val="005E4AA3"/>
    <w:rsid w:val="005E4D71"/>
    <w:rsid w:val="005E5634"/>
    <w:rsid w:val="005E6353"/>
    <w:rsid w:val="005E6B79"/>
    <w:rsid w:val="005E6BDC"/>
    <w:rsid w:val="005E7E8C"/>
    <w:rsid w:val="005F1706"/>
    <w:rsid w:val="005F2065"/>
    <w:rsid w:val="005F304B"/>
    <w:rsid w:val="005F38DB"/>
    <w:rsid w:val="005F39CE"/>
    <w:rsid w:val="005F3EFB"/>
    <w:rsid w:val="005F4840"/>
    <w:rsid w:val="005F4C7B"/>
    <w:rsid w:val="005F5383"/>
    <w:rsid w:val="005F53D7"/>
    <w:rsid w:val="005F77E9"/>
    <w:rsid w:val="00600812"/>
    <w:rsid w:val="006019C9"/>
    <w:rsid w:val="00601DA1"/>
    <w:rsid w:val="00602C9D"/>
    <w:rsid w:val="00603599"/>
    <w:rsid w:val="00603C68"/>
    <w:rsid w:val="00604637"/>
    <w:rsid w:val="00604EC8"/>
    <w:rsid w:val="00604FA8"/>
    <w:rsid w:val="006051C8"/>
    <w:rsid w:val="006054E9"/>
    <w:rsid w:val="00605A67"/>
    <w:rsid w:val="00605D44"/>
    <w:rsid w:val="00606512"/>
    <w:rsid w:val="00607C49"/>
    <w:rsid w:val="00607FBB"/>
    <w:rsid w:val="00610CCF"/>
    <w:rsid w:val="00611235"/>
    <w:rsid w:val="006127E7"/>
    <w:rsid w:val="00612C06"/>
    <w:rsid w:val="0061315B"/>
    <w:rsid w:val="006132E3"/>
    <w:rsid w:val="006134E8"/>
    <w:rsid w:val="0061378F"/>
    <w:rsid w:val="00613D2D"/>
    <w:rsid w:val="00613D2E"/>
    <w:rsid w:val="006140B1"/>
    <w:rsid w:val="006149CC"/>
    <w:rsid w:val="00614ECD"/>
    <w:rsid w:val="0061602B"/>
    <w:rsid w:val="006164B1"/>
    <w:rsid w:val="0061697D"/>
    <w:rsid w:val="00617141"/>
    <w:rsid w:val="00617B9D"/>
    <w:rsid w:val="00617E62"/>
    <w:rsid w:val="00620312"/>
    <w:rsid w:val="00620595"/>
    <w:rsid w:val="0062165B"/>
    <w:rsid w:val="00621F60"/>
    <w:rsid w:val="00622EEC"/>
    <w:rsid w:val="006233DB"/>
    <w:rsid w:val="00623459"/>
    <w:rsid w:val="00623A93"/>
    <w:rsid w:val="0062413D"/>
    <w:rsid w:val="006249ED"/>
    <w:rsid w:val="00624AEF"/>
    <w:rsid w:val="00624E7F"/>
    <w:rsid w:val="00626178"/>
    <w:rsid w:val="00626D02"/>
    <w:rsid w:val="00626EE3"/>
    <w:rsid w:val="00627827"/>
    <w:rsid w:val="00627840"/>
    <w:rsid w:val="00630414"/>
    <w:rsid w:val="006308E1"/>
    <w:rsid w:val="00630CBF"/>
    <w:rsid w:val="00631B21"/>
    <w:rsid w:val="00631B30"/>
    <w:rsid w:val="00631F58"/>
    <w:rsid w:val="00632251"/>
    <w:rsid w:val="00632547"/>
    <w:rsid w:val="00632DF8"/>
    <w:rsid w:val="00632FA9"/>
    <w:rsid w:val="00633129"/>
    <w:rsid w:val="0063366E"/>
    <w:rsid w:val="00634271"/>
    <w:rsid w:val="006343E7"/>
    <w:rsid w:val="00637400"/>
    <w:rsid w:val="00637CA9"/>
    <w:rsid w:val="00640E34"/>
    <w:rsid w:val="00641059"/>
    <w:rsid w:val="00641287"/>
    <w:rsid w:val="00641B85"/>
    <w:rsid w:val="00641CE2"/>
    <w:rsid w:val="00642201"/>
    <w:rsid w:val="006428B2"/>
    <w:rsid w:val="00642D6C"/>
    <w:rsid w:val="006437C9"/>
    <w:rsid w:val="00643804"/>
    <w:rsid w:val="006439AC"/>
    <w:rsid w:val="00644225"/>
    <w:rsid w:val="00645C61"/>
    <w:rsid w:val="00646373"/>
    <w:rsid w:val="00646D34"/>
    <w:rsid w:val="00647053"/>
    <w:rsid w:val="00647E0B"/>
    <w:rsid w:val="006501DE"/>
    <w:rsid w:val="00651013"/>
    <w:rsid w:val="0065274E"/>
    <w:rsid w:val="00653225"/>
    <w:rsid w:val="006536DC"/>
    <w:rsid w:val="00653A63"/>
    <w:rsid w:val="00654395"/>
    <w:rsid w:val="00655063"/>
    <w:rsid w:val="00655570"/>
    <w:rsid w:val="00655D1A"/>
    <w:rsid w:val="00656D5A"/>
    <w:rsid w:val="00657591"/>
    <w:rsid w:val="00657DBB"/>
    <w:rsid w:val="0066032D"/>
    <w:rsid w:val="0066248E"/>
    <w:rsid w:val="00662664"/>
    <w:rsid w:val="00663F18"/>
    <w:rsid w:val="00664EC9"/>
    <w:rsid w:val="00666A65"/>
    <w:rsid w:val="00667140"/>
    <w:rsid w:val="006675B6"/>
    <w:rsid w:val="00667CE0"/>
    <w:rsid w:val="00670055"/>
    <w:rsid w:val="00671EF0"/>
    <w:rsid w:val="00672498"/>
    <w:rsid w:val="006735BB"/>
    <w:rsid w:val="00673F04"/>
    <w:rsid w:val="0067436C"/>
    <w:rsid w:val="00674596"/>
    <w:rsid w:val="006756BD"/>
    <w:rsid w:val="006762FE"/>
    <w:rsid w:val="006766DD"/>
    <w:rsid w:val="00676E87"/>
    <w:rsid w:val="006772BA"/>
    <w:rsid w:val="00677531"/>
    <w:rsid w:val="00677B80"/>
    <w:rsid w:val="00677D03"/>
    <w:rsid w:val="00677F48"/>
    <w:rsid w:val="00680356"/>
    <w:rsid w:val="00681FBC"/>
    <w:rsid w:val="00682947"/>
    <w:rsid w:val="00683B39"/>
    <w:rsid w:val="00684128"/>
    <w:rsid w:val="006844AC"/>
    <w:rsid w:val="00684716"/>
    <w:rsid w:val="006848C4"/>
    <w:rsid w:val="00685238"/>
    <w:rsid w:val="006854EA"/>
    <w:rsid w:val="006860FE"/>
    <w:rsid w:val="00686AB9"/>
    <w:rsid w:val="00686F1E"/>
    <w:rsid w:val="006872E4"/>
    <w:rsid w:val="00687BA6"/>
    <w:rsid w:val="00687E8E"/>
    <w:rsid w:val="00690593"/>
    <w:rsid w:val="00690C00"/>
    <w:rsid w:val="00690F1F"/>
    <w:rsid w:val="006913E6"/>
    <w:rsid w:val="00691910"/>
    <w:rsid w:val="00691C8E"/>
    <w:rsid w:val="006921BA"/>
    <w:rsid w:val="00692C59"/>
    <w:rsid w:val="006930B2"/>
    <w:rsid w:val="00693408"/>
    <w:rsid w:val="00693A9F"/>
    <w:rsid w:val="0069535D"/>
    <w:rsid w:val="0069581F"/>
    <w:rsid w:val="00695885"/>
    <w:rsid w:val="00695CBA"/>
    <w:rsid w:val="00695DBF"/>
    <w:rsid w:val="006961F4"/>
    <w:rsid w:val="0069684B"/>
    <w:rsid w:val="00696EF1"/>
    <w:rsid w:val="006A23F4"/>
    <w:rsid w:val="006A2884"/>
    <w:rsid w:val="006A2CDE"/>
    <w:rsid w:val="006A3522"/>
    <w:rsid w:val="006A4083"/>
    <w:rsid w:val="006A4F69"/>
    <w:rsid w:val="006A5CAB"/>
    <w:rsid w:val="006A65B3"/>
    <w:rsid w:val="006A67A7"/>
    <w:rsid w:val="006A6AF8"/>
    <w:rsid w:val="006A75CF"/>
    <w:rsid w:val="006A7B1F"/>
    <w:rsid w:val="006B014D"/>
    <w:rsid w:val="006B03BF"/>
    <w:rsid w:val="006B03F8"/>
    <w:rsid w:val="006B047B"/>
    <w:rsid w:val="006B05E7"/>
    <w:rsid w:val="006B0EA8"/>
    <w:rsid w:val="006B107F"/>
    <w:rsid w:val="006B1860"/>
    <w:rsid w:val="006B1AA1"/>
    <w:rsid w:val="006B2701"/>
    <w:rsid w:val="006B3AD1"/>
    <w:rsid w:val="006B3E3A"/>
    <w:rsid w:val="006B46C2"/>
    <w:rsid w:val="006B4B9E"/>
    <w:rsid w:val="006B5245"/>
    <w:rsid w:val="006B527A"/>
    <w:rsid w:val="006B558E"/>
    <w:rsid w:val="006B58E0"/>
    <w:rsid w:val="006B5E2E"/>
    <w:rsid w:val="006B5F21"/>
    <w:rsid w:val="006B65E3"/>
    <w:rsid w:val="006B7B0E"/>
    <w:rsid w:val="006C03BB"/>
    <w:rsid w:val="006C0B77"/>
    <w:rsid w:val="006C1275"/>
    <w:rsid w:val="006C166D"/>
    <w:rsid w:val="006C1CA2"/>
    <w:rsid w:val="006C246A"/>
    <w:rsid w:val="006C2472"/>
    <w:rsid w:val="006C277C"/>
    <w:rsid w:val="006C2E7F"/>
    <w:rsid w:val="006C2F4E"/>
    <w:rsid w:val="006C32C1"/>
    <w:rsid w:val="006C3EDD"/>
    <w:rsid w:val="006C48C5"/>
    <w:rsid w:val="006C52BE"/>
    <w:rsid w:val="006C5F5E"/>
    <w:rsid w:val="006C630C"/>
    <w:rsid w:val="006C6360"/>
    <w:rsid w:val="006C6AE8"/>
    <w:rsid w:val="006C7215"/>
    <w:rsid w:val="006C79AD"/>
    <w:rsid w:val="006C7D97"/>
    <w:rsid w:val="006D0D73"/>
    <w:rsid w:val="006D189D"/>
    <w:rsid w:val="006D22F0"/>
    <w:rsid w:val="006D23A0"/>
    <w:rsid w:val="006D2A4C"/>
    <w:rsid w:val="006D5157"/>
    <w:rsid w:val="006D5B00"/>
    <w:rsid w:val="006D5EA5"/>
    <w:rsid w:val="006D6502"/>
    <w:rsid w:val="006D66FD"/>
    <w:rsid w:val="006D687C"/>
    <w:rsid w:val="006D7A50"/>
    <w:rsid w:val="006E02BD"/>
    <w:rsid w:val="006E03D0"/>
    <w:rsid w:val="006E08AE"/>
    <w:rsid w:val="006E0A5D"/>
    <w:rsid w:val="006E0EF7"/>
    <w:rsid w:val="006E13AA"/>
    <w:rsid w:val="006E140E"/>
    <w:rsid w:val="006E1A78"/>
    <w:rsid w:val="006E2174"/>
    <w:rsid w:val="006E2602"/>
    <w:rsid w:val="006E2CC0"/>
    <w:rsid w:val="006E2D52"/>
    <w:rsid w:val="006E2F93"/>
    <w:rsid w:val="006E3088"/>
    <w:rsid w:val="006E3313"/>
    <w:rsid w:val="006E3731"/>
    <w:rsid w:val="006E3A81"/>
    <w:rsid w:val="006E44C0"/>
    <w:rsid w:val="006E471D"/>
    <w:rsid w:val="006E49A9"/>
    <w:rsid w:val="006E5387"/>
    <w:rsid w:val="006E5B98"/>
    <w:rsid w:val="006E5FC9"/>
    <w:rsid w:val="006E61CB"/>
    <w:rsid w:val="006E6465"/>
    <w:rsid w:val="006E6FFF"/>
    <w:rsid w:val="006E7919"/>
    <w:rsid w:val="006F0427"/>
    <w:rsid w:val="006F1151"/>
    <w:rsid w:val="006F15DA"/>
    <w:rsid w:val="006F2201"/>
    <w:rsid w:val="006F31FC"/>
    <w:rsid w:val="006F3205"/>
    <w:rsid w:val="006F384E"/>
    <w:rsid w:val="006F3A31"/>
    <w:rsid w:val="006F4CBD"/>
    <w:rsid w:val="006F5320"/>
    <w:rsid w:val="006F58A6"/>
    <w:rsid w:val="006F600B"/>
    <w:rsid w:val="006F6B81"/>
    <w:rsid w:val="006F6FE8"/>
    <w:rsid w:val="006F77A6"/>
    <w:rsid w:val="006F7D1C"/>
    <w:rsid w:val="00700665"/>
    <w:rsid w:val="007017AB"/>
    <w:rsid w:val="0070183E"/>
    <w:rsid w:val="007028FE"/>
    <w:rsid w:val="0070469F"/>
    <w:rsid w:val="00706289"/>
    <w:rsid w:val="007064FA"/>
    <w:rsid w:val="00707202"/>
    <w:rsid w:val="007075F7"/>
    <w:rsid w:val="007076E0"/>
    <w:rsid w:val="00710169"/>
    <w:rsid w:val="00710B57"/>
    <w:rsid w:val="00710BDE"/>
    <w:rsid w:val="00710C28"/>
    <w:rsid w:val="00710EB1"/>
    <w:rsid w:val="007112D2"/>
    <w:rsid w:val="007113DF"/>
    <w:rsid w:val="007115E8"/>
    <w:rsid w:val="0071262A"/>
    <w:rsid w:val="0071324D"/>
    <w:rsid w:val="007133E6"/>
    <w:rsid w:val="0071358E"/>
    <w:rsid w:val="00713DC3"/>
    <w:rsid w:val="00713FA9"/>
    <w:rsid w:val="00714817"/>
    <w:rsid w:val="00714C52"/>
    <w:rsid w:val="00714E78"/>
    <w:rsid w:val="0071552D"/>
    <w:rsid w:val="00715EF4"/>
    <w:rsid w:val="0071657E"/>
    <w:rsid w:val="007179BE"/>
    <w:rsid w:val="00717ABF"/>
    <w:rsid w:val="00720147"/>
    <w:rsid w:val="007203B8"/>
    <w:rsid w:val="00720667"/>
    <w:rsid w:val="007209BD"/>
    <w:rsid w:val="00720B49"/>
    <w:rsid w:val="00721433"/>
    <w:rsid w:val="00721695"/>
    <w:rsid w:val="0072243F"/>
    <w:rsid w:val="00722472"/>
    <w:rsid w:val="0072277A"/>
    <w:rsid w:val="007233F2"/>
    <w:rsid w:val="00723FD2"/>
    <w:rsid w:val="00724A5B"/>
    <w:rsid w:val="00725474"/>
    <w:rsid w:val="00725F58"/>
    <w:rsid w:val="00726006"/>
    <w:rsid w:val="007265CE"/>
    <w:rsid w:val="007269C6"/>
    <w:rsid w:val="00727817"/>
    <w:rsid w:val="0072784E"/>
    <w:rsid w:val="00731005"/>
    <w:rsid w:val="00731942"/>
    <w:rsid w:val="0073251A"/>
    <w:rsid w:val="00732CB8"/>
    <w:rsid w:val="00733218"/>
    <w:rsid w:val="00733D13"/>
    <w:rsid w:val="00734490"/>
    <w:rsid w:val="0073449C"/>
    <w:rsid w:val="00734540"/>
    <w:rsid w:val="00734948"/>
    <w:rsid w:val="00734B2E"/>
    <w:rsid w:val="00736EE9"/>
    <w:rsid w:val="00736EF0"/>
    <w:rsid w:val="007374E3"/>
    <w:rsid w:val="0073774D"/>
    <w:rsid w:val="0074026F"/>
    <w:rsid w:val="00740ABF"/>
    <w:rsid w:val="0074197A"/>
    <w:rsid w:val="00742C15"/>
    <w:rsid w:val="00744FAB"/>
    <w:rsid w:val="0074568F"/>
    <w:rsid w:val="007467BC"/>
    <w:rsid w:val="00746ED3"/>
    <w:rsid w:val="007476C8"/>
    <w:rsid w:val="00747A48"/>
    <w:rsid w:val="0075017D"/>
    <w:rsid w:val="007504AD"/>
    <w:rsid w:val="00750722"/>
    <w:rsid w:val="007509AE"/>
    <w:rsid w:val="00750F33"/>
    <w:rsid w:val="007510E0"/>
    <w:rsid w:val="00751308"/>
    <w:rsid w:val="007514BC"/>
    <w:rsid w:val="007516CE"/>
    <w:rsid w:val="00751F02"/>
    <w:rsid w:val="00751FE0"/>
    <w:rsid w:val="00752120"/>
    <w:rsid w:val="0075214E"/>
    <w:rsid w:val="00752A5F"/>
    <w:rsid w:val="007534AE"/>
    <w:rsid w:val="00753710"/>
    <w:rsid w:val="007541B5"/>
    <w:rsid w:val="00754AD3"/>
    <w:rsid w:val="007554BD"/>
    <w:rsid w:val="00755655"/>
    <w:rsid w:val="007558C4"/>
    <w:rsid w:val="00755EC8"/>
    <w:rsid w:val="007565E1"/>
    <w:rsid w:val="007576F1"/>
    <w:rsid w:val="007603A3"/>
    <w:rsid w:val="0076052C"/>
    <w:rsid w:val="007614E3"/>
    <w:rsid w:val="007617C9"/>
    <w:rsid w:val="00761AAB"/>
    <w:rsid w:val="00762023"/>
    <w:rsid w:val="007627E0"/>
    <w:rsid w:val="00762994"/>
    <w:rsid w:val="0076329F"/>
    <w:rsid w:val="00763973"/>
    <w:rsid w:val="0076478B"/>
    <w:rsid w:val="00765ABD"/>
    <w:rsid w:val="00765C8E"/>
    <w:rsid w:val="007660D8"/>
    <w:rsid w:val="0076661F"/>
    <w:rsid w:val="00766F70"/>
    <w:rsid w:val="00767609"/>
    <w:rsid w:val="00767D25"/>
    <w:rsid w:val="00767F20"/>
    <w:rsid w:val="007704E5"/>
    <w:rsid w:val="007710E4"/>
    <w:rsid w:val="007712EE"/>
    <w:rsid w:val="007727DF"/>
    <w:rsid w:val="007730D7"/>
    <w:rsid w:val="00773187"/>
    <w:rsid w:val="0077338B"/>
    <w:rsid w:val="00774A8F"/>
    <w:rsid w:val="00774F34"/>
    <w:rsid w:val="00776163"/>
    <w:rsid w:val="00777988"/>
    <w:rsid w:val="007801A6"/>
    <w:rsid w:val="0078099C"/>
    <w:rsid w:val="00781726"/>
    <w:rsid w:val="00781955"/>
    <w:rsid w:val="007825DA"/>
    <w:rsid w:val="0078286F"/>
    <w:rsid w:val="007830F3"/>
    <w:rsid w:val="007839EB"/>
    <w:rsid w:val="007844C1"/>
    <w:rsid w:val="007849E5"/>
    <w:rsid w:val="00786085"/>
    <w:rsid w:val="00786151"/>
    <w:rsid w:val="0078657C"/>
    <w:rsid w:val="007868E6"/>
    <w:rsid w:val="00787742"/>
    <w:rsid w:val="00787D02"/>
    <w:rsid w:val="0079009B"/>
    <w:rsid w:val="007905EB"/>
    <w:rsid w:val="00790947"/>
    <w:rsid w:val="0079094C"/>
    <w:rsid w:val="00791D1A"/>
    <w:rsid w:val="00791F9D"/>
    <w:rsid w:val="00793D44"/>
    <w:rsid w:val="00793FF1"/>
    <w:rsid w:val="00794409"/>
    <w:rsid w:val="00794A52"/>
    <w:rsid w:val="00794B18"/>
    <w:rsid w:val="00795289"/>
    <w:rsid w:val="00795FAC"/>
    <w:rsid w:val="0079752A"/>
    <w:rsid w:val="00797662"/>
    <w:rsid w:val="007A00D8"/>
    <w:rsid w:val="007A13B8"/>
    <w:rsid w:val="007A2990"/>
    <w:rsid w:val="007A5873"/>
    <w:rsid w:val="007A63AA"/>
    <w:rsid w:val="007B06A2"/>
    <w:rsid w:val="007B06AD"/>
    <w:rsid w:val="007B0FE5"/>
    <w:rsid w:val="007B18E5"/>
    <w:rsid w:val="007B1929"/>
    <w:rsid w:val="007B2BDA"/>
    <w:rsid w:val="007B2BF9"/>
    <w:rsid w:val="007B43EF"/>
    <w:rsid w:val="007B4583"/>
    <w:rsid w:val="007B4D8C"/>
    <w:rsid w:val="007B4F36"/>
    <w:rsid w:val="007B5C9C"/>
    <w:rsid w:val="007B619E"/>
    <w:rsid w:val="007B64CD"/>
    <w:rsid w:val="007B6A3E"/>
    <w:rsid w:val="007B7496"/>
    <w:rsid w:val="007C01A9"/>
    <w:rsid w:val="007C050D"/>
    <w:rsid w:val="007C130A"/>
    <w:rsid w:val="007C1C36"/>
    <w:rsid w:val="007C25EA"/>
    <w:rsid w:val="007C2764"/>
    <w:rsid w:val="007C2AE9"/>
    <w:rsid w:val="007C2D4D"/>
    <w:rsid w:val="007C2E0F"/>
    <w:rsid w:val="007C33EA"/>
    <w:rsid w:val="007C3C5C"/>
    <w:rsid w:val="007C4221"/>
    <w:rsid w:val="007C4C59"/>
    <w:rsid w:val="007C5337"/>
    <w:rsid w:val="007C5470"/>
    <w:rsid w:val="007C5F63"/>
    <w:rsid w:val="007C6089"/>
    <w:rsid w:val="007C6706"/>
    <w:rsid w:val="007D020D"/>
    <w:rsid w:val="007D0DCA"/>
    <w:rsid w:val="007D172A"/>
    <w:rsid w:val="007D1E7F"/>
    <w:rsid w:val="007D2332"/>
    <w:rsid w:val="007D2B74"/>
    <w:rsid w:val="007D2BE0"/>
    <w:rsid w:val="007D2DB8"/>
    <w:rsid w:val="007D3F7C"/>
    <w:rsid w:val="007D4602"/>
    <w:rsid w:val="007D562F"/>
    <w:rsid w:val="007D5DC9"/>
    <w:rsid w:val="007D604F"/>
    <w:rsid w:val="007D6BC4"/>
    <w:rsid w:val="007D6D7A"/>
    <w:rsid w:val="007D6F8E"/>
    <w:rsid w:val="007D77BD"/>
    <w:rsid w:val="007E0076"/>
    <w:rsid w:val="007E0A69"/>
    <w:rsid w:val="007E0C32"/>
    <w:rsid w:val="007E1651"/>
    <w:rsid w:val="007E1C59"/>
    <w:rsid w:val="007E33BD"/>
    <w:rsid w:val="007E33D0"/>
    <w:rsid w:val="007E35B6"/>
    <w:rsid w:val="007E3618"/>
    <w:rsid w:val="007E3E9B"/>
    <w:rsid w:val="007E41C7"/>
    <w:rsid w:val="007E4AAD"/>
    <w:rsid w:val="007E4C82"/>
    <w:rsid w:val="007E4EB2"/>
    <w:rsid w:val="007E55F7"/>
    <w:rsid w:val="007E5897"/>
    <w:rsid w:val="007E5926"/>
    <w:rsid w:val="007E59B6"/>
    <w:rsid w:val="007E71B2"/>
    <w:rsid w:val="007E7C46"/>
    <w:rsid w:val="007F00E5"/>
    <w:rsid w:val="007F03B1"/>
    <w:rsid w:val="007F1594"/>
    <w:rsid w:val="007F1978"/>
    <w:rsid w:val="007F2002"/>
    <w:rsid w:val="007F2BF0"/>
    <w:rsid w:val="007F2C90"/>
    <w:rsid w:val="007F2DC2"/>
    <w:rsid w:val="007F2ECA"/>
    <w:rsid w:val="007F2FCC"/>
    <w:rsid w:val="007F3200"/>
    <w:rsid w:val="007F34EB"/>
    <w:rsid w:val="007F3ED4"/>
    <w:rsid w:val="007F4D12"/>
    <w:rsid w:val="007F4E00"/>
    <w:rsid w:val="007F4F3A"/>
    <w:rsid w:val="007F546B"/>
    <w:rsid w:val="007F55C7"/>
    <w:rsid w:val="007F55F4"/>
    <w:rsid w:val="007F58C9"/>
    <w:rsid w:val="007F6FD6"/>
    <w:rsid w:val="007F7228"/>
    <w:rsid w:val="007F73F5"/>
    <w:rsid w:val="007F73F6"/>
    <w:rsid w:val="007F76AA"/>
    <w:rsid w:val="007F7817"/>
    <w:rsid w:val="00800A49"/>
    <w:rsid w:val="00801996"/>
    <w:rsid w:val="00801B2A"/>
    <w:rsid w:val="00801D58"/>
    <w:rsid w:val="0080210E"/>
    <w:rsid w:val="00802EB4"/>
    <w:rsid w:val="00803936"/>
    <w:rsid w:val="00803B6D"/>
    <w:rsid w:val="008058FC"/>
    <w:rsid w:val="008074C8"/>
    <w:rsid w:val="0081032A"/>
    <w:rsid w:val="0081044B"/>
    <w:rsid w:val="00811CEE"/>
    <w:rsid w:val="00812762"/>
    <w:rsid w:val="00812ADE"/>
    <w:rsid w:val="00812DC9"/>
    <w:rsid w:val="00812F43"/>
    <w:rsid w:val="0081370B"/>
    <w:rsid w:val="00813F4D"/>
    <w:rsid w:val="00814E0C"/>
    <w:rsid w:val="00815860"/>
    <w:rsid w:val="00815925"/>
    <w:rsid w:val="00815DA7"/>
    <w:rsid w:val="00815E3F"/>
    <w:rsid w:val="008161B5"/>
    <w:rsid w:val="00816865"/>
    <w:rsid w:val="00817558"/>
    <w:rsid w:val="0082055A"/>
    <w:rsid w:val="008210BA"/>
    <w:rsid w:val="00821A94"/>
    <w:rsid w:val="00822D57"/>
    <w:rsid w:val="00823641"/>
    <w:rsid w:val="00823DB6"/>
    <w:rsid w:val="00823F98"/>
    <w:rsid w:val="008242FF"/>
    <w:rsid w:val="00824DE9"/>
    <w:rsid w:val="00825199"/>
    <w:rsid w:val="00826748"/>
    <w:rsid w:val="00827A32"/>
    <w:rsid w:val="008303FC"/>
    <w:rsid w:val="00830819"/>
    <w:rsid w:val="00830885"/>
    <w:rsid w:val="008309FC"/>
    <w:rsid w:val="00830C26"/>
    <w:rsid w:val="00830F79"/>
    <w:rsid w:val="00831C9D"/>
    <w:rsid w:val="00831D13"/>
    <w:rsid w:val="00831F42"/>
    <w:rsid w:val="00831FC6"/>
    <w:rsid w:val="00832264"/>
    <w:rsid w:val="008323B1"/>
    <w:rsid w:val="00832ACB"/>
    <w:rsid w:val="008332CE"/>
    <w:rsid w:val="00833A40"/>
    <w:rsid w:val="00833B5C"/>
    <w:rsid w:val="008341C9"/>
    <w:rsid w:val="00834CDD"/>
    <w:rsid w:val="00834E70"/>
    <w:rsid w:val="00834E96"/>
    <w:rsid w:val="00835156"/>
    <w:rsid w:val="00835BA4"/>
    <w:rsid w:val="00835E5E"/>
    <w:rsid w:val="00835F8E"/>
    <w:rsid w:val="00836487"/>
    <w:rsid w:val="008365A0"/>
    <w:rsid w:val="0083705E"/>
    <w:rsid w:val="008376D6"/>
    <w:rsid w:val="008376EB"/>
    <w:rsid w:val="00837FFE"/>
    <w:rsid w:val="008415AC"/>
    <w:rsid w:val="008434E8"/>
    <w:rsid w:val="008437B7"/>
    <w:rsid w:val="00843F4B"/>
    <w:rsid w:val="00844328"/>
    <w:rsid w:val="0084529A"/>
    <w:rsid w:val="00845422"/>
    <w:rsid w:val="00845F96"/>
    <w:rsid w:val="00846431"/>
    <w:rsid w:val="008465D5"/>
    <w:rsid w:val="0084695B"/>
    <w:rsid w:val="00850468"/>
    <w:rsid w:val="008509D4"/>
    <w:rsid w:val="00851246"/>
    <w:rsid w:val="00851813"/>
    <w:rsid w:val="00851929"/>
    <w:rsid w:val="008519FB"/>
    <w:rsid w:val="008524BE"/>
    <w:rsid w:val="00852D83"/>
    <w:rsid w:val="008544F5"/>
    <w:rsid w:val="008545B1"/>
    <w:rsid w:val="00854C7B"/>
    <w:rsid w:val="00854D66"/>
    <w:rsid w:val="00854D80"/>
    <w:rsid w:val="008556E2"/>
    <w:rsid w:val="00855843"/>
    <w:rsid w:val="00855C50"/>
    <w:rsid w:val="008560CF"/>
    <w:rsid w:val="00857262"/>
    <w:rsid w:val="00857B26"/>
    <w:rsid w:val="008600E6"/>
    <w:rsid w:val="008604ED"/>
    <w:rsid w:val="0086120C"/>
    <w:rsid w:val="00861B7F"/>
    <w:rsid w:val="00861C15"/>
    <w:rsid w:val="008634C0"/>
    <w:rsid w:val="00863544"/>
    <w:rsid w:val="0086375C"/>
    <w:rsid w:val="00863F66"/>
    <w:rsid w:val="00865787"/>
    <w:rsid w:val="00866BCA"/>
    <w:rsid w:val="00867A63"/>
    <w:rsid w:val="00867BE4"/>
    <w:rsid w:val="00867DF2"/>
    <w:rsid w:val="00870751"/>
    <w:rsid w:val="0087077A"/>
    <w:rsid w:val="00870FCF"/>
    <w:rsid w:val="00871471"/>
    <w:rsid w:val="008715BA"/>
    <w:rsid w:val="008717A4"/>
    <w:rsid w:val="00871909"/>
    <w:rsid w:val="00871FA2"/>
    <w:rsid w:val="00872733"/>
    <w:rsid w:val="00873812"/>
    <w:rsid w:val="00873952"/>
    <w:rsid w:val="00874058"/>
    <w:rsid w:val="00874242"/>
    <w:rsid w:val="00874553"/>
    <w:rsid w:val="008745EC"/>
    <w:rsid w:val="00875399"/>
    <w:rsid w:val="00875485"/>
    <w:rsid w:val="00875793"/>
    <w:rsid w:val="008759BE"/>
    <w:rsid w:val="00876565"/>
    <w:rsid w:val="00876753"/>
    <w:rsid w:val="00877FA3"/>
    <w:rsid w:val="00881556"/>
    <w:rsid w:val="00881D2E"/>
    <w:rsid w:val="00883207"/>
    <w:rsid w:val="00883511"/>
    <w:rsid w:val="0088368B"/>
    <w:rsid w:val="00883F95"/>
    <w:rsid w:val="0088460D"/>
    <w:rsid w:val="00884781"/>
    <w:rsid w:val="00884868"/>
    <w:rsid w:val="00885EBE"/>
    <w:rsid w:val="00885ED7"/>
    <w:rsid w:val="00886180"/>
    <w:rsid w:val="0088657E"/>
    <w:rsid w:val="00887C32"/>
    <w:rsid w:val="00887DD9"/>
    <w:rsid w:val="008901C8"/>
    <w:rsid w:val="008903B5"/>
    <w:rsid w:val="00890C54"/>
    <w:rsid w:val="00890EF3"/>
    <w:rsid w:val="00891C51"/>
    <w:rsid w:val="00892873"/>
    <w:rsid w:val="00893640"/>
    <w:rsid w:val="00894ACB"/>
    <w:rsid w:val="00894BD1"/>
    <w:rsid w:val="008959FA"/>
    <w:rsid w:val="00896DD3"/>
    <w:rsid w:val="008978D8"/>
    <w:rsid w:val="008A0242"/>
    <w:rsid w:val="008A06AF"/>
    <w:rsid w:val="008A0AAF"/>
    <w:rsid w:val="008A125C"/>
    <w:rsid w:val="008A2420"/>
    <w:rsid w:val="008A2ED0"/>
    <w:rsid w:val="008A35AD"/>
    <w:rsid w:val="008A4085"/>
    <w:rsid w:val="008A455F"/>
    <w:rsid w:val="008A502B"/>
    <w:rsid w:val="008A5537"/>
    <w:rsid w:val="008A574E"/>
    <w:rsid w:val="008A575B"/>
    <w:rsid w:val="008A61A0"/>
    <w:rsid w:val="008A626B"/>
    <w:rsid w:val="008A654F"/>
    <w:rsid w:val="008A6917"/>
    <w:rsid w:val="008A6D48"/>
    <w:rsid w:val="008A7204"/>
    <w:rsid w:val="008A7AA5"/>
    <w:rsid w:val="008B01DD"/>
    <w:rsid w:val="008B0481"/>
    <w:rsid w:val="008B0AE6"/>
    <w:rsid w:val="008B1AAB"/>
    <w:rsid w:val="008B1EA3"/>
    <w:rsid w:val="008B2610"/>
    <w:rsid w:val="008B2B41"/>
    <w:rsid w:val="008B3033"/>
    <w:rsid w:val="008B4319"/>
    <w:rsid w:val="008B455C"/>
    <w:rsid w:val="008B4B33"/>
    <w:rsid w:val="008B56DD"/>
    <w:rsid w:val="008B59DE"/>
    <w:rsid w:val="008B5DF5"/>
    <w:rsid w:val="008B61D2"/>
    <w:rsid w:val="008B625A"/>
    <w:rsid w:val="008B76BC"/>
    <w:rsid w:val="008B7769"/>
    <w:rsid w:val="008B7D3B"/>
    <w:rsid w:val="008C0566"/>
    <w:rsid w:val="008C07BA"/>
    <w:rsid w:val="008C0F5F"/>
    <w:rsid w:val="008C1630"/>
    <w:rsid w:val="008C1688"/>
    <w:rsid w:val="008C2069"/>
    <w:rsid w:val="008C2829"/>
    <w:rsid w:val="008C29E5"/>
    <w:rsid w:val="008C29F5"/>
    <w:rsid w:val="008C2B2C"/>
    <w:rsid w:val="008C31C9"/>
    <w:rsid w:val="008C33F4"/>
    <w:rsid w:val="008C38B3"/>
    <w:rsid w:val="008C3BFA"/>
    <w:rsid w:val="008C48E2"/>
    <w:rsid w:val="008C5626"/>
    <w:rsid w:val="008C668B"/>
    <w:rsid w:val="008C6B1B"/>
    <w:rsid w:val="008D00A7"/>
    <w:rsid w:val="008D11B6"/>
    <w:rsid w:val="008D1410"/>
    <w:rsid w:val="008D15E7"/>
    <w:rsid w:val="008D24AF"/>
    <w:rsid w:val="008D28A9"/>
    <w:rsid w:val="008D2A42"/>
    <w:rsid w:val="008D2BB9"/>
    <w:rsid w:val="008D3C9C"/>
    <w:rsid w:val="008D45E4"/>
    <w:rsid w:val="008D66FE"/>
    <w:rsid w:val="008D6A9E"/>
    <w:rsid w:val="008D6F8F"/>
    <w:rsid w:val="008D7186"/>
    <w:rsid w:val="008D7A74"/>
    <w:rsid w:val="008D7ECB"/>
    <w:rsid w:val="008E0247"/>
    <w:rsid w:val="008E0698"/>
    <w:rsid w:val="008E1C85"/>
    <w:rsid w:val="008E3F1B"/>
    <w:rsid w:val="008E4116"/>
    <w:rsid w:val="008E415F"/>
    <w:rsid w:val="008E5672"/>
    <w:rsid w:val="008E58BE"/>
    <w:rsid w:val="008E5B80"/>
    <w:rsid w:val="008E5BC9"/>
    <w:rsid w:val="008E5C2B"/>
    <w:rsid w:val="008E623D"/>
    <w:rsid w:val="008E65C7"/>
    <w:rsid w:val="008E6924"/>
    <w:rsid w:val="008E6A4E"/>
    <w:rsid w:val="008E6A8D"/>
    <w:rsid w:val="008F0763"/>
    <w:rsid w:val="008F1BFE"/>
    <w:rsid w:val="008F1FA6"/>
    <w:rsid w:val="008F2025"/>
    <w:rsid w:val="008F2C3B"/>
    <w:rsid w:val="008F2FDE"/>
    <w:rsid w:val="008F36D3"/>
    <w:rsid w:val="008F36F0"/>
    <w:rsid w:val="008F379B"/>
    <w:rsid w:val="008F3F8A"/>
    <w:rsid w:val="008F5225"/>
    <w:rsid w:val="008F5D5E"/>
    <w:rsid w:val="008F5EE5"/>
    <w:rsid w:val="008F619F"/>
    <w:rsid w:val="008F69D0"/>
    <w:rsid w:val="008F6D83"/>
    <w:rsid w:val="008F71AF"/>
    <w:rsid w:val="008F7F9C"/>
    <w:rsid w:val="009000CE"/>
    <w:rsid w:val="0090017F"/>
    <w:rsid w:val="0090033F"/>
    <w:rsid w:val="009007F2"/>
    <w:rsid w:val="00900B72"/>
    <w:rsid w:val="00901075"/>
    <w:rsid w:val="009012E5"/>
    <w:rsid w:val="009015E0"/>
    <w:rsid w:val="009045E8"/>
    <w:rsid w:val="00905B9A"/>
    <w:rsid w:val="0090666D"/>
    <w:rsid w:val="00906B2B"/>
    <w:rsid w:val="00906B55"/>
    <w:rsid w:val="0090708E"/>
    <w:rsid w:val="00907121"/>
    <w:rsid w:val="009075D1"/>
    <w:rsid w:val="009113C4"/>
    <w:rsid w:val="00911B0B"/>
    <w:rsid w:val="00911B96"/>
    <w:rsid w:val="00911EA0"/>
    <w:rsid w:val="00912051"/>
    <w:rsid w:val="00912B9C"/>
    <w:rsid w:val="0091306D"/>
    <w:rsid w:val="00913364"/>
    <w:rsid w:val="00914E21"/>
    <w:rsid w:val="009156A0"/>
    <w:rsid w:val="00915D05"/>
    <w:rsid w:val="00916187"/>
    <w:rsid w:val="00916586"/>
    <w:rsid w:val="009172C0"/>
    <w:rsid w:val="00920E7F"/>
    <w:rsid w:val="009219BE"/>
    <w:rsid w:val="00921A34"/>
    <w:rsid w:val="00921B6C"/>
    <w:rsid w:val="00922B62"/>
    <w:rsid w:val="00922C48"/>
    <w:rsid w:val="00922F19"/>
    <w:rsid w:val="0092352E"/>
    <w:rsid w:val="00923E88"/>
    <w:rsid w:val="0092568B"/>
    <w:rsid w:val="009261DE"/>
    <w:rsid w:val="00926428"/>
    <w:rsid w:val="00926E2C"/>
    <w:rsid w:val="0092727F"/>
    <w:rsid w:val="00927C4C"/>
    <w:rsid w:val="00927E5A"/>
    <w:rsid w:val="00927E6F"/>
    <w:rsid w:val="0093114E"/>
    <w:rsid w:val="00931815"/>
    <w:rsid w:val="00931A27"/>
    <w:rsid w:val="009322D7"/>
    <w:rsid w:val="009324D2"/>
    <w:rsid w:val="00932B2C"/>
    <w:rsid w:val="00932DB5"/>
    <w:rsid w:val="00932DDE"/>
    <w:rsid w:val="00933232"/>
    <w:rsid w:val="00933632"/>
    <w:rsid w:val="00934E26"/>
    <w:rsid w:val="0093595A"/>
    <w:rsid w:val="0093691E"/>
    <w:rsid w:val="00936E18"/>
    <w:rsid w:val="00936F3A"/>
    <w:rsid w:val="00937280"/>
    <w:rsid w:val="009375B1"/>
    <w:rsid w:val="00937983"/>
    <w:rsid w:val="009406D7"/>
    <w:rsid w:val="00940DB7"/>
    <w:rsid w:val="00941719"/>
    <w:rsid w:val="0094176D"/>
    <w:rsid w:val="00942A3F"/>
    <w:rsid w:val="00942B35"/>
    <w:rsid w:val="009434C5"/>
    <w:rsid w:val="00943632"/>
    <w:rsid w:val="00943DB2"/>
    <w:rsid w:val="0094463E"/>
    <w:rsid w:val="009446F0"/>
    <w:rsid w:val="00944958"/>
    <w:rsid w:val="009450DF"/>
    <w:rsid w:val="00945479"/>
    <w:rsid w:val="00945883"/>
    <w:rsid w:val="00945EE6"/>
    <w:rsid w:val="0094608F"/>
    <w:rsid w:val="00946CC3"/>
    <w:rsid w:val="00946D5A"/>
    <w:rsid w:val="00946F59"/>
    <w:rsid w:val="00946FD5"/>
    <w:rsid w:val="0094745F"/>
    <w:rsid w:val="009476B6"/>
    <w:rsid w:val="00947B8A"/>
    <w:rsid w:val="00950032"/>
    <w:rsid w:val="0095011B"/>
    <w:rsid w:val="0095093F"/>
    <w:rsid w:val="00950A9D"/>
    <w:rsid w:val="009511F5"/>
    <w:rsid w:val="0095143D"/>
    <w:rsid w:val="0095231F"/>
    <w:rsid w:val="009527DC"/>
    <w:rsid w:val="0095280F"/>
    <w:rsid w:val="00952F61"/>
    <w:rsid w:val="00953926"/>
    <w:rsid w:val="009539EE"/>
    <w:rsid w:val="0095405A"/>
    <w:rsid w:val="0095435A"/>
    <w:rsid w:val="009549E2"/>
    <w:rsid w:val="00954DA2"/>
    <w:rsid w:val="00954FF1"/>
    <w:rsid w:val="00956750"/>
    <w:rsid w:val="0095699A"/>
    <w:rsid w:val="009574A6"/>
    <w:rsid w:val="00957596"/>
    <w:rsid w:val="00957A28"/>
    <w:rsid w:val="009616C6"/>
    <w:rsid w:val="00961F88"/>
    <w:rsid w:val="00962C94"/>
    <w:rsid w:val="009632B8"/>
    <w:rsid w:val="009633BF"/>
    <w:rsid w:val="00963D86"/>
    <w:rsid w:val="00964631"/>
    <w:rsid w:val="00964902"/>
    <w:rsid w:val="00966621"/>
    <w:rsid w:val="009666DF"/>
    <w:rsid w:val="00967F5D"/>
    <w:rsid w:val="009705F5"/>
    <w:rsid w:val="00970633"/>
    <w:rsid w:val="00971DEB"/>
    <w:rsid w:val="00972A46"/>
    <w:rsid w:val="009736CB"/>
    <w:rsid w:val="00973904"/>
    <w:rsid w:val="00973B6C"/>
    <w:rsid w:val="00974055"/>
    <w:rsid w:val="00974735"/>
    <w:rsid w:val="009748CE"/>
    <w:rsid w:val="00974DE3"/>
    <w:rsid w:val="009754D9"/>
    <w:rsid w:val="00975A11"/>
    <w:rsid w:val="00975E2D"/>
    <w:rsid w:val="00975EB1"/>
    <w:rsid w:val="00975F1D"/>
    <w:rsid w:val="00976146"/>
    <w:rsid w:val="00976824"/>
    <w:rsid w:val="0097689B"/>
    <w:rsid w:val="00977930"/>
    <w:rsid w:val="009779A3"/>
    <w:rsid w:val="009779CD"/>
    <w:rsid w:val="00980245"/>
    <w:rsid w:val="00980C93"/>
    <w:rsid w:val="00980F74"/>
    <w:rsid w:val="00981300"/>
    <w:rsid w:val="00982B6A"/>
    <w:rsid w:val="00983290"/>
    <w:rsid w:val="009837B9"/>
    <w:rsid w:val="00983B2F"/>
    <w:rsid w:val="00984888"/>
    <w:rsid w:val="00984AB9"/>
    <w:rsid w:val="00985DFC"/>
    <w:rsid w:val="00985E7A"/>
    <w:rsid w:val="00986716"/>
    <w:rsid w:val="0098692B"/>
    <w:rsid w:val="00987469"/>
    <w:rsid w:val="00987C96"/>
    <w:rsid w:val="00987D61"/>
    <w:rsid w:val="0099007E"/>
    <w:rsid w:val="009925B2"/>
    <w:rsid w:val="00992A22"/>
    <w:rsid w:val="009930DC"/>
    <w:rsid w:val="0099424C"/>
    <w:rsid w:val="009947B3"/>
    <w:rsid w:val="0099487F"/>
    <w:rsid w:val="00994EC4"/>
    <w:rsid w:val="00997E87"/>
    <w:rsid w:val="00997FB3"/>
    <w:rsid w:val="009A04F7"/>
    <w:rsid w:val="009A0A38"/>
    <w:rsid w:val="009A1069"/>
    <w:rsid w:val="009A1583"/>
    <w:rsid w:val="009A1C1C"/>
    <w:rsid w:val="009A2106"/>
    <w:rsid w:val="009A5D65"/>
    <w:rsid w:val="009A71F9"/>
    <w:rsid w:val="009B0477"/>
    <w:rsid w:val="009B0BC7"/>
    <w:rsid w:val="009B1580"/>
    <w:rsid w:val="009B282B"/>
    <w:rsid w:val="009B2AEA"/>
    <w:rsid w:val="009B2CC6"/>
    <w:rsid w:val="009B4109"/>
    <w:rsid w:val="009B4343"/>
    <w:rsid w:val="009B4D3B"/>
    <w:rsid w:val="009B56D7"/>
    <w:rsid w:val="009B5B15"/>
    <w:rsid w:val="009B5EDF"/>
    <w:rsid w:val="009B749F"/>
    <w:rsid w:val="009C0ADF"/>
    <w:rsid w:val="009C194A"/>
    <w:rsid w:val="009C19F1"/>
    <w:rsid w:val="009C21A9"/>
    <w:rsid w:val="009C2677"/>
    <w:rsid w:val="009C29DA"/>
    <w:rsid w:val="009C2B2A"/>
    <w:rsid w:val="009C2C5A"/>
    <w:rsid w:val="009C2E92"/>
    <w:rsid w:val="009C45BA"/>
    <w:rsid w:val="009C516B"/>
    <w:rsid w:val="009C54CA"/>
    <w:rsid w:val="009C568D"/>
    <w:rsid w:val="009C57BE"/>
    <w:rsid w:val="009C5BED"/>
    <w:rsid w:val="009C6209"/>
    <w:rsid w:val="009C652F"/>
    <w:rsid w:val="009C6679"/>
    <w:rsid w:val="009C6B17"/>
    <w:rsid w:val="009C767A"/>
    <w:rsid w:val="009D185E"/>
    <w:rsid w:val="009D33E4"/>
    <w:rsid w:val="009D34D7"/>
    <w:rsid w:val="009D3F1B"/>
    <w:rsid w:val="009D431E"/>
    <w:rsid w:val="009D44D8"/>
    <w:rsid w:val="009D4769"/>
    <w:rsid w:val="009D4F23"/>
    <w:rsid w:val="009D5039"/>
    <w:rsid w:val="009D544E"/>
    <w:rsid w:val="009D5857"/>
    <w:rsid w:val="009D5BAF"/>
    <w:rsid w:val="009D5D7B"/>
    <w:rsid w:val="009D5F86"/>
    <w:rsid w:val="009D6C0A"/>
    <w:rsid w:val="009D6E88"/>
    <w:rsid w:val="009D7107"/>
    <w:rsid w:val="009D78A7"/>
    <w:rsid w:val="009E03D7"/>
    <w:rsid w:val="009E05E1"/>
    <w:rsid w:val="009E0BE0"/>
    <w:rsid w:val="009E0C84"/>
    <w:rsid w:val="009E0CE3"/>
    <w:rsid w:val="009E1441"/>
    <w:rsid w:val="009E1468"/>
    <w:rsid w:val="009E1B41"/>
    <w:rsid w:val="009E1CE3"/>
    <w:rsid w:val="009E217B"/>
    <w:rsid w:val="009E24EC"/>
    <w:rsid w:val="009E282A"/>
    <w:rsid w:val="009E2ABF"/>
    <w:rsid w:val="009E372A"/>
    <w:rsid w:val="009E38DF"/>
    <w:rsid w:val="009E3E33"/>
    <w:rsid w:val="009E4022"/>
    <w:rsid w:val="009E44BD"/>
    <w:rsid w:val="009E4B10"/>
    <w:rsid w:val="009E4D57"/>
    <w:rsid w:val="009E5F2D"/>
    <w:rsid w:val="009E5FC9"/>
    <w:rsid w:val="009E66A7"/>
    <w:rsid w:val="009E6BD7"/>
    <w:rsid w:val="009E6E93"/>
    <w:rsid w:val="009E7D26"/>
    <w:rsid w:val="009F024E"/>
    <w:rsid w:val="009F0F38"/>
    <w:rsid w:val="009F1B28"/>
    <w:rsid w:val="009F224A"/>
    <w:rsid w:val="009F2A54"/>
    <w:rsid w:val="009F3767"/>
    <w:rsid w:val="009F501A"/>
    <w:rsid w:val="009F57E6"/>
    <w:rsid w:val="009F5FA1"/>
    <w:rsid w:val="009F6EDC"/>
    <w:rsid w:val="009F78C7"/>
    <w:rsid w:val="00A0140B"/>
    <w:rsid w:val="00A01D74"/>
    <w:rsid w:val="00A01D93"/>
    <w:rsid w:val="00A03620"/>
    <w:rsid w:val="00A0379C"/>
    <w:rsid w:val="00A0388D"/>
    <w:rsid w:val="00A03950"/>
    <w:rsid w:val="00A03E48"/>
    <w:rsid w:val="00A03E98"/>
    <w:rsid w:val="00A0454A"/>
    <w:rsid w:val="00A04617"/>
    <w:rsid w:val="00A0465A"/>
    <w:rsid w:val="00A046E5"/>
    <w:rsid w:val="00A049F8"/>
    <w:rsid w:val="00A04B02"/>
    <w:rsid w:val="00A050F2"/>
    <w:rsid w:val="00A069CB"/>
    <w:rsid w:val="00A06DB0"/>
    <w:rsid w:val="00A10777"/>
    <w:rsid w:val="00A12933"/>
    <w:rsid w:val="00A12B20"/>
    <w:rsid w:val="00A12DDA"/>
    <w:rsid w:val="00A13A6E"/>
    <w:rsid w:val="00A13D18"/>
    <w:rsid w:val="00A148B0"/>
    <w:rsid w:val="00A14ACD"/>
    <w:rsid w:val="00A14FBE"/>
    <w:rsid w:val="00A15468"/>
    <w:rsid w:val="00A16103"/>
    <w:rsid w:val="00A2031F"/>
    <w:rsid w:val="00A20631"/>
    <w:rsid w:val="00A2065F"/>
    <w:rsid w:val="00A20D0B"/>
    <w:rsid w:val="00A215AC"/>
    <w:rsid w:val="00A21C24"/>
    <w:rsid w:val="00A21D11"/>
    <w:rsid w:val="00A220D8"/>
    <w:rsid w:val="00A22668"/>
    <w:rsid w:val="00A22C95"/>
    <w:rsid w:val="00A233DC"/>
    <w:rsid w:val="00A23B4C"/>
    <w:rsid w:val="00A24260"/>
    <w:rsid w:val="00A2441B"/>
    <w:rsid w:val="00A24790"/>
    <w:rsid w:val="00A24A16"/>
    <w:rsid w:val="00A24F9E"/>
    <w:rsid w:val="00A250C1"/>
    <w:rsid w:val="00A25534"/>
    <w:rsid w:val="00A262F0"/>
    <w:rsid w:val="00A267D0"/>
    <w:rsid w:val="00A269C2"/>
    <w:rsid w:val="00A27949"/>
    <w:rsid w:val="00A27CFD"/>
    <w:rsid w:val="00A27EC4"/>
    <w:rsid w:val="00A3021C"/>
    <w:rsid w:val="00A303B5"/>
    <w:rsid w:val="00A3042C"/>
    <w:rsid w:val="00A307F8"/>
    <w:rsid w:val="00A31813"/>
    <w:rsid w:val="00A320D9"/>
    <w:rsid w:val="00A33039"/>
    <w:rsid w:val="00A33AFF"/>
    <w:rsid w:val="00A34968"/>
    <w:rsid w:val="00A35AF5"/>
    <w:rsid w:val="00A36173"/>
    <w:rsid w:val="00A362C7"/>
    <w:rsid w:val="00A36F39"/>
    <w:rsid w:val="00A37655"/>
    <w:rsid w:val="00A37C26"/>
    <w:rsid w:val="00A4009E"/>
    <w:rsid w:val="00A402F7"/>
    <w:rsid w:val="00A406DE"/>
    <w:rsid w:val="00A4071B"/>
    <w:rsid w:val="00A41C19"/>
    <w:rsid w:val="00A41DE7"/>
    <w:rsid w:val="00A42338"/>
    <w:rsid w:val="00A4359C"/>
    <w:rsid w:val="00A446A5"/>
    <w:rsid w:val="00A44DAC"/>
    <w:rsid w:val="00A45569"/>
    <w:rsid w:val="00A45F11"/>
    <w:rsid w:val="00A45F66"/>
    <w:rsid w:val="00A46F3C"/>
    <w:rsid w:val="00A500C0"/>
    <w:rsid w:val="00A508D7"/>
    <w:rsid w:val="00A50A97"/>
    <w:rsid w:val="00A51290"/>
    <w:rsid w:val="00A51351"/>
    <w:rsid w:val="00A515F6"/>
    <w:rsid w:val="00A5185E"/>
    <w:rsid w:val="00A51EB1"/>
    <w:rsid w:val="00A52BE0"/>
    <w:rsid w:val="00A540B5"/>
    <w:rsid w:val="00A54F33"/>
    <w:rsid w:val="00A552A9"/>
    <w:rsid w:val="00A555AA"/>
    <w:rsid w:val="00A55A0E"/>
    <w:rsid w:val="00A55C74"/>
    <w:rsid w:val="00A5601B"/>
    <w:rsid w:val="00A560F7"/>
    <w:rsid w:val="00A565F7"/>
    <w:rsid w:val="00A574DF"/>
    <w:rsid w:val="00A57C89"/>
    <w:rsid w:val="00A6181A"/>
    <w:rsid w:val="00A61820"/>
    <w:rsid w:val="00A61861"/>
    <w:rsid w:val="00A61D63"/>
    <w:rsid w:val="00A61D9B"/>
    <w:rsid w:val="00A61E79"/>
    <w:rsid w:val="00A628BE"/>
    <w:rsid w:val="00A62D65"/>
    <w:rsid w:val="00A636D4"/>
    <w:rsid w:val="00A63D1E"/>
    <w:rsid w:val="00A66537"/>
    <w:rsid w:val="00A668E6"/>
    <w:rsid w:val="00A67ADA"/>
    <w:rsid w:val="00A67D02"/>
    <w:rsid w:val="00A70383"/>
    <w:rsid w:val="00A703F6"/>
    <w:rsid w:val="00A70F28"/>
    <w:rsid w:val="00A72379"/>
    <w:rsid w:val="00A72C32"/>
    <w:rsid w:val="00A73AD0"/>
    <w:rsid w:val="00A73E51"/>
    <w:rsid w:val="00A7422C"/>
    <w:rsid w:val="00A745D9"/>
    <w:rsid w:val="00A746CE"/>
    <w:rsid w:val="00A758ED"/>
    <w:rsid w:val="00A75B6F"/>
    <w:rsid w:val="00A76502"/>
    <w:rsid w:val="00A76AF7"/>
    <w:rsid w:val="00A76B15"/>
    <w:rsid w:val="00A77363"/>
    <w:rsid w:val="00A77BD6"/>
    <w:rsid w:val="00A77C0E"/>
    <w:rsid w:val="00A80B70"/>
    <w:rsid w:val="00A811F0"/>
    <w:rsid w:val="00A81507"/>
    <w:rsid w:val="00A82167"/>
    <w:rsid w:val="00A8274F"/>
    <w:rsid w:val="00A8355C"/>
    <w:rsid w:val="00A84056"/>
    <w:rsid w:val="00A8432A"/>
    <w:rsid w:val="00A84C74"/>
    <w:rsid w:val="00A851D3"/>
    <w:rsid w:val="00A85C52"/>
    <w:rsid w:val="00A86243"/>
    <w:rsid w:val="00A87091"/>
    <w:rsid w:val="00A877BB"/>
    <w:rsid w:val="00A8797A"/>
    <w:rsid w:val="00A90AEE"/>
    <w:rsid w:val="00A90CB4"/>
    <w:rsid w:val="00A91270"/>
    <w:rsid w:val="00A9131F"/>
    <w:rsid w:val="00A915B3"/>
    <w:rsid w:val="00A91FB3"/>
    <w:rsid w:val="00A92CA6"/>
    <w:rsid w:val="00A92EDD"/>
    <w:rsid w:val="00A935E9"/>
    <w:rsid w:val="00A93B56"/>
    <w:rsid w:val="00A95103"/>
    <w:rsid w:val="00A95174"/>
    <w:rsid w:val="00A96270"/>
    <w:rsid w:val="00A96790"/>
    <w:rsid w:val="00A9769C"/>
    <w:rsid w:val="00A97B54"/>
    <w:rsid w:val="00AA015C"/>
    <w:rsid w:val="00AA0626"/>
    <w:rsid w:val="00AA08FA"/>
    <w:rsid w:val="00AA0DCC"/>
    <w:rsid w:val="00AA0ED8"/>
    <w:rsid w:val="00AA1403"/>
    <w:rsid w:val="00AA1A1F"/>
    <w:rsid w:val="00AA45C3"/>
    <w:rsid w:val="00AA47FB"/>
    <w:rsid w:val="00AA63C6"/>
    <w:rsid w:val="00AA6821"/>
    <w:rsid w:val="00AA761F"/>
    <w:rsid w:val="00AB0132"/>
    <w:rsid w:val="00AB02DE"/>
    <w:rsid w:val="00AB0559"/>
    <w:rsid w:val="00AB066E"/>
    <w:rsid w:val="00AB0704"/>
    <w:rsid w:val="00AB072E"/>
    <w:rsid w:val="00AB14A5"/>
    <w:rsid w:val="00AB16A1"/>
    <w:rsid w:val="00AB16C1"/>
    <w:rsid w:val="00AB1D03"/>
    <w:rsid w:val="00AB2A23"/>
    <w:rsid w:val="00AB2F96"/>
    <w:rsid w:val="00AB37E1"/>
    <w:rsid w:val="00AB3940"/>
    <w:rsid w:val="00AB3BAE"/>
    <w:rsid w:val="00AB3DB8"/>
    <w:rsid w:val="00AB413A"/>
    <w:rsid w:val="00AB44CC"/>
    <w:rsid w:val="00AB453E"/>
    <w:rsid w:val="00AB50BA"/>
    <w:rsid w:val="00AB594F"/>
    <w:rsid w:val="00AB5C20"/>
    <w:rsid w:val="00AB5CFB"/>
    <w:rsid w:val="00AB5DFB"/>
    <w:rsid w:val="00AB66A4"/>
    <w:rsid w:val="00AB6BF1"/>
    <w:rsid w:val="00AB7847"/>
    <w:rsid w:val="00AB7B7E"/>
    <w:rsid w:val="00AC0DF1"/>
    <w:rsid w:val="00AC2B58"/>
    <w:rsid w:val="00AC2C11"/>
    <w:rsid w:val="00AC2D06"/>
    <w:rsid w:val="00AC30EA"/>
    <w:rsid w:val="00AC391B"/>
    <w:rsid w:val="00AC4295"/>
    <w:rsid w:val="00AC44C3"/>
    <w:rsid w:val="00AC48C4"/>
    <w:rsid w:val="00AC4CF2"/>
    <w:rsid w:val="00AC4F4E"/>
    <w:rsid w:val="00AC6303"/>
    <w:rsid w:val="00AC6A23"/>
    <w:rsid w:val="00AC6EE9"/>
    <w:rsid w:val="00AC7496"/>
    <w:rsid w:val="00AC7995"/>
    <w:rsid w:val="00AD00F2"/>
    <w:rsid w:val="00AD06F4"/>
    <w:rsid w:val="00AD07E3"/>
    <w:rsid w:val="00AD07EE"/>
    <w:rsid w:val="00AD184D"/>
    <w:rsid w:val="00AD1B45"/>
    <w:rsid w:val="00AD1D82"/>
    <w:rsid w:val="00AD1FF4"/>
    <w:rsid w:val="00AD247D"/>
    <w:rsid w:val="00AD32C2"/>
    <w:rsid w:val="00AD36AA"/>
    <w:rsid w:val="00AD3BA2"/>
    <w:rsid w:val="00AD5521"/>
    <w:rsid w:val="00AD5C68"/>
    <w:rsid w:val="00AD5FFB"/>
    <w:rsid w:val="00AD6CE7"/>
    <w:rsid w:val="00AD74B6"/>
    <w:rsid w:val="00AD776E"/>
    <w:rsid w:val="00AE03EA"/>
    <w:rsid w:val="00AE058B"/>
    <w:rsid w:val="00AE0B6E"/>
    <w:rsid w:val="00AE139B"/>
    <w:rsid w:val="00AE13DE"/>
    <w:rsid w:val="00AE1403"/>
    <w:rsid w:val="00AE15FF"/>
    <w:rsid w:val="00AE1C3C"/>
    <w:rsid w:val="00AE1E42"/>
    <w:rsid w:val="00AE1F39"/>
    <w:rsid w:val="00AE239C"/>
    <w:rsid w:val="00AE2A20"/>
    <w:rsid w:val="00AE3D18"/>
    <w:rsid w:val="00AE3D74"/>
    <w:rsid w:val="00AE417D"/>
    <w:rsid w:val="00AE4374"/>
    <w:rsid w:val="00AE547D"/>
    <w:rsid w:val="00AE5AB0"/>
    <w:rsid w:val="00AE62C3"/>
    <w:rsid w:val="00AE65C7"/>
    <w:rsid w:val="00AE762D"/>
    <w:rsid w:val="00AE7827"/>
    <w:rsid w:val="00AE7A9D"/>
    <w:rsid w:val="00AE7AB0"/>
    <w:rsid w:val="00AF0129"/>
    <w:rsid w:val="00AF0384"/>
    <w:rsid w:val="00AF0AF3"/>
    <w:rsid w:val="00AF1E0C"/>
    <w:rsid w:val="00AF31F8"/>
    <w:rsid w:val="00AF37A2"/>
    <w:rsid w:val="00AF3BED"/>
    <w:rsid w:val="00AF4775"/>
    <w:rsid w:val="00AF5392"/>
    <w:rsid w:val="00AF5A6E"/>
    <w:rsid w:val="00AF5F44"/>
    <w:rsid w:val="00AF63DF"/>
    <w:rsid w:val="00AF6B41"/>
    <w:rsid w:val="00AF7E60"/>
    <w:rsid w:val="00AF7F86"/>
    <w:rsid w:val="00AF7FC2"/>
    <w:rsid w:val="00B0035F"/>
    <w:rsid w:val="00B010F5"/>
    <w:rsid w:val="00B0118B"/>
    <w:rsid w:val="00B0128A"/>
    <w:rsid w:val="00B01DD2"/>
    <w:rsid w:val="00B0208C"/>
    <w:rsid w:val="00B021F4"/>
    <w:rsid w:val="00B02EBC"/>
    <w:rsid w:val="00B02FB9"/>
    <w:rsid w:val="00B0371B"/>
    <w:rsid w:val="00B03915"/>
    <w:rsid w:val="00B03C40"/>
    <w:rsid w:val="00B04282"/>
    <w:rsid w:val="00B05D2B"/>
    <w:rsid w:val="00B06353"/>
    <w:rsid w:val="00B0699A"/>
    <w:rsid w:val="00B06C63"/>
    <w:rsid w:val="00B06F1A"/>
    <w:rsid w:val="00B079DE"/>
    <w:rsid w:val="00B1026B"/>
    <w:rsid w:val="00B1101F"/>
    <w:rsid w:val="00B111EE"/>
    <w:rsid w:val="00B11A16"/>
    <w:rsid w:val="00B11EAE"/>
    <w:rsid w:val="00B123BB"/>
    <w:rsid w:val="00B12582"/>
    <w:rsid w:val="00B13C84"/>
    <w:rsid w:val="00B13F3B"/>
    <w:rsid w:val="00B150FC"/>
    <w:rsid w:val="00B158DA"/>
    <w:rsid w:val="00B1620C"/>
    <w:rsid w:val="00B16CE6"/>
    <w:rsid w:val="00B177F6"/>
    <w:rsid w:val="00B17A82"/>
    <w:rsid w:val="00B17C82"/>
    <w:rsid w:val="00B2135F"/>
    <w:rsid w:val="00B225FE"/>
    <w:rsid w:val="00B22FA3"/>
    <w:rsid w:val="00B22FA4"/>
    <w:rsid w:val="00B233EE"/>
    <w:rsid w:val="00B237B3"/>
    <w:rsid w:val="00B237D0"/>
    <w:rsid w:val="00B24725"/>
    <w:rsid w:val="00B24C48"/>
    <w:rsid w:val="00B24D48"/>
    <w:rsid w:val="00B24F9D"/>
    <w:rsid w:val="00B251F2"/>
    <w:rsid w:val="00B25ACA"/>
    <w:rsid w:val="00B25C9D"/>
    <w:rsid w:val="00B26C0A"/>
    <w:rsid w:val="00B2733F"/>
    <w:rsid w:val="00B27BF8"/>
    <w:rsid w:val="00B300E3"/>
    <w:rsid w:val="00B32A9F"/>
    <w:rsid w:val="00B32D6C"/>
    <w:rsid w:val="00B3349D"/>
    <w:rsid w:val="00B335BA"/>
    <w:rsid w:val="00B339AE"/>
    <w:rsid w:val="00B33D0F"/>
    <w:rsid w:val="00B34409"/>
    <w:rsid w:val="00B34881"/>
    <w:rsid w:val="00B34E4D"/>
    <w:rsid w:val="00B35123"/>
    <w:rsid w:val="00B355FA"/>
    <w:rsid w:val="00B35F8B"/>
    <w:rsid w:val="00B35FE4"/>
    <w:rsid w:val="00B361A0"/>
    <w:rsid w:val="00B37B3D"/>
    <w:rsid w:val="00B37C2F"/>
    <w:rsid w:val="00B40022"/>
    <w:rsid w:val="00B4013A"/>
    <w:rsid w:val="00B4025F"/>
    <w:rsid w:val="00B4072C"/>
    <w:rsid w:val="00B407D7"/>
    <w:rsid w:val="00B40C18"/>
    <w:rsid w:val="00B41180"/>
    <w:rsid w:val="00B41CD4"/>
    <w:rsid w:val="00B41ED3"/>
    <w:rsid w:val="00B420AD"/>
    <w:rsid w:val="00B42A61"/>
    <w:rsid w:val="00B43328"/>
    <w:rsid w:val="00B43420"/>
    <w:rsid w:val="00B440DD"/>
    <w:rsid w:val="00B44AAD"/>
    <w:rsid w:val="00B44C49"/>
    <w:rsid w:val="00B45916"/>
    <w:rsid w:val="00B45E8B"/>
    <w:rsid w:val="00B4717B"/>
    <w:rsid w:val="00B47CC0"/>
    <w:rsid w:val="00B47CD5"/>
    <w:rsid w:val="00B47ECD"/>
    <w:rsid w:val="00B50751"/>
    <w:rsid w:val="00B5097A"/>
    <w:rsid w:val="00B516B6"/>
    <w:rsid w:val="00B51712"/>
    <w:rsid w:val="00B52243"/>
    <w:rsid w:val="00B525ED"/>
    <w:rsid w:val="00B52609"/>
    <w:rsid w:val="00B52612"/>
    <w:rsid w:val="00B52665"/>
    <w:rsid w:val="00B541E0"/>
    <w:rsid w:val="00B54347"/>
    <w:rsid w:val="00B555D8"/>
    <w:rsid w:val="00B5593D"/>
    <w:rsid w:val="00B55E1F"/>
    <w:rsid w:val="00B55E3E"/>
    <w:rsid w:val="00B55FD4"/>
    <w:rsid w:val="00B561BD"/>
    <w:rsid w:val="00B56C4D"/>
    <w:rsid w:val="00B570A7"/>
    <w:rsid w:val="00B57531"/>
    <w:rsid w:val="00B60891"/>
    <w:rsid w:val="00B60B8E"/>
    <w:rsid w:val="00B60CD3"/>
    <w:rsid w:val="00B61306"/>
    <w:rsid w:val="00B6168C"/>
    <w:rsid w:val="00B61F00"/>
    <w:rsid w:val="00B626A4"/>
    <w:rsid w:val="00B628E1"/>
    <w:rsid w:val="00B632D1"/>
    <w:rsid w:val="00B63580"/>
    <w:rsid w:val="00B63CBE"/>
    <w:rsid w:val="00B641FC"/>
    <w:rsid w:val="00B65197"/>
    <w:rsid w:val="00B65DED"/>
    <w:rsid w:val="00B65EC6"/>
    <w:rsid w:val="00B65FC9"/>
    <w:rsid w:val="00B66200"/>
    <w:rsid w:val="00B66224"/>
    <w:rsid w:val="00B674E7"/>
    <w:rsid w:val="00B7026B"/>
    <w:rsid w:val="00B70FC1"/>
    <w:rsid w:val="00B7171F"/>
    <w:rsid w:val="00B744E2"/>
    <w:rsid w:val="00B74EB2"/>
    <w:rsid w:val="00B75282"/>
    <w:rsid w:val="00B75899"/>
    <w:rsid w:val="00B7608F"/>
    <w:rsid w:val="00B800A1"/>
    <w:rsid w:val="00B80763"/>
    <w:rsid w:val="00B80DDB"/>
    <w:rsid w:val="00B816E4"/>
    <w:rsid w:val="00B81E81"/>
    <w:rsid w:val="00B8251D"/>
    <w:rsid w:val="00B8286B"/>
    <w:rsid w:val="00B82910"/>
    <w:rsid w:val="00B829B2"/>
    <w:rsid w:val="00B82F26"/>
    <w:rsid w:val="00B83D87"/>
    <w:rsid w:val="00B846EB"/>
    <w:rsid w:val="00B854F3"/>
    <w:rsid w:val="00B85692"/>
    <w:rsid w:val="00B85C7B"/>
    <w:rsid w:val="00B863C0"/>
    <w:rsid w:val="00B86A9D"/>
    <w:rsid w:val="00B86B3D"/>
    <w:rsid w:val="00B86C8E"/>
    <w:rsid w:val="00B8714B"/>
    <w:rsid w:val="00B87A16"/>
    <w:rsid w:val="00B9017F"/>
    <w:rsid w:val="00B90455"/>
    <w:rsid w:val="00B9081B"/>
    <w:rsid w:val="00B90A7D"/>
    <w:rsid w:val="00B915B7"/>
    <w:rsid w:val="00B91B45"/>
    <w:rsid w:val="00B9205F"/>
    <w:rsid w:val="00B92754"/>
    <w:rsid w:val="00B93A49"/>
    <w:rsid w:val="00B93F81"/>
    <w:rsid w:val="00B941D1"/>
    <w:rsid w:val="00B941E9"/>
    <w:rsid w:val="00B94246"/>
    <w:rsid w:val="00B96AD3"/>
    <w:rsid w:val="00B96B2F"/>
    <w:rsid w:val="00BA0682"/>
    <w:rsid w:val="00BA07C7"/>
    <w:rsid w:val="00BA0CAC"/>
    <w:rsid w:val="00BA1695"/>
    <w:rsid w:val="00BA27FC"/>
    <w:rsid w:val="00BA3D19"/>
    <w:rsid w:val="00BA489F"/>
    <w:rsid w:val="00BA4AB0"/>
    <w:rsid w:val="00BA4BCD"/>
    <w:rsid w:val="00BA56E3"/>
    <w:rsid w:val="00BA5A8C"/>
    <w:rsid w:val="00BA5B9D"/>
    <w:rsid w:val="00BA5F72"/>
    <w:rsid w:val="00BA6758"/>
    <w:rsid w:val="00BA7C4B"/>
    <w:rsid w:val="00BB08A7"/>
    <w:rsid w:val="00BB0AC2"/>
    <w:rsid w:val="00BB0C7E"/>
    <w:rsid w:val="00BB1090"/>
    <w:rsid w:val="00BB10D8"/>
    <w:rsid w:val="00BB2B2F"/>
    <w:rsid w:val="00BB2F2D"/>
    <w:rsid w:val="00BB37A6"/>
    <w:rsid w:val="00BB3A27"/>
    <w:rsid w:val="00BB3E92"/>
    <w:rsid w:val="00BB4752"/>
    <w:rsid w:val="00BB549F"/>
    <w:rsid w:val="00BB561C"/>
    <w:rsid w:val="00BB61AD"/>
    <w:rsid w:val="00BB66EA"/>
    <w:rsid w:val="00BB719E"/>
    <w:rsid w:val="00BB74E3"/>
    <w:rsid w:val="00BB766F"/>
    <w:rsid w:val="00BB7DEA"/>
    <w:rsid w:val="00BC00A6"/>
    <w:rsid w:val="00BC0A1C"/>
    <w:rsid w:val="00BC0F40"/>
    <w:rsid w:val="00BC11C5"/>
    <w:rsid w:val="00BC14E8"/>
    <w:rsid w:val="00BC1710"/>
    <w:rsid w:val="00BC1C85"/>
    <w:rsid w:val="00BC283A"/>
    <w:rsid w:val="00BC2A31"/>
    <w:rsid w:val="00BC2B57"/>
    <w:rsid w:val="00BC5127"/>
    <w:rsid w:val="00BC5A0F"/>
    <w:rsid w:val="00BC5A3A"/>
    <w:rsid w:val="00BC60D7"/>
    <w:rsid w:val="00BC6B4D"/>
    <w:rsid w:val="00BC6CB0"/>
    <w:rsid w:val="00BC6FEE"/>
    <w:rsid w:val="00BC71E3"/>
    <w:rsid w:val="00BC72DE"/>
    <w:rsid w:val="00BC7DAC"/>
    <w:rsid w:val="00BD0169"/>
    <w:rsid w:val="00BD0183"/>
    <w:rsid w:val="00BD1AB5"/>
    <w:rsid w:val="00BD3B09"/>
    <w:rsid w:val="00BD5268"/>
    <w:rsid w:val="00BD5736"/>
    <w:rsid w:val="00BD57CF"/>
    <w:rsid w:val="00BD5B29"/>
    <w:rsid w:val="00BD5C60"/>
    <w:rsid w:val="00BD5D64"/>
    <w:rsid w:val="00BD64D2"/>
    <w:rsid w:val="00BD71EB"/>
    <w:rsid w:val="00BD74E8"/>
    <w:rsid w:val="00BD756C"/>
    <w:rsid w:val="00BD76C2"/>
    <w:rsid w:val="00BE02F0"/>
    <w:rsid w:val="00BE0C78"/>
    <w:rsid w:val="00BE1548"/>
    <w:rsid w:val="00BE1B1F"/>
    <w:rsid w:val="00BE1BF1"/>
    <w:rsid w:val="00BE2262"/>
    <w:rsid w:val="00BE2915"/>
    <w:rsid w:val="00BE2D3B"/>
    <w:rsid w:val="00BE368A"/>
    <w:rsid w:val="00BE390C"/>
    <w:rsid w:val="00BE3DE4"/>
    <w:rsid w:val="00BE3F6A"/>
    <w:rsid w:val="00BE5190"/>
    <w:rsid w:val="00BE54B3"/>
    <w:rsid w:val="00BE5C5D"/>
    <w:rsid w:val="00BE60E6"/>
    <w:rsid w:val="00BE663C"/>
    <w:rsid w:val="00BE748E"/>
    <w:rsid w:val="00BE7610"/>
    <w:rsid w:val="00BE7C80"/>
    <w:rsid w:val="00BF0212"/>
    <w:rsid w:val="00BF12B5"/>
    <w:rsid w:val="00BF1A81"/>
    <w:rsid w:val="00BF27F7"/>
    <w:rsid w:val="00BF2974"/>
    <w:rsid w:val="00BF30C2"/>
    <w:rsid w:val="00BF48A0"/>
    <w:rsid w:val="00BF48DE"/>
    <w:rsid w:val="00BF4F0D"/>
    <w:rsid w:val="00BF51BF"/>
    <w:rsid w:val="00BF590D"/>
    <w:rsid w:val="00BF5922"/>
    <w:rsid w:val="00BF660E"/>
    <w:rsid w:val="00BF6643"/>
    <w:rsid w:val="00BF6EAC"/>
    <w:rsid w:val="00BF6EB3"/>
    <w:rsid w:val="00BF6EBC"/>
    <w:rsid w:val="00C00791"/>
    <w:rsid w:val="00C0088E"/>
    <w:rsid w:val="00C00976"/>
    <w:rsid w:val="00C00B79"/>
    <w:rsid w:val="00C01131"/>
    <w:rsid w:val="00C01183"/>
    <w:rsid w:val="00C01AA9"/>
    <w:rsid w:val="00C01DC9"/>
    <w:rsid w:val="00C02405"/>
    <w:rsid w:val="00C030C6"/>
    <w:rsid w:val="00C035C2"/>
    <w:rsid w:val="00C0381C"/>
    <w:rsid w:val="00C046C1"/>
    <w:rsid w:val="00C04DCE"/>
    <w:rsid w:val="00C05492"/>
    <w:rsid w:val="00C05B7B"/>
    <w:rsid w:val="00C061A4"/>
    <w:rsid w:val="00C0753A"/>
    <w:rsid w:val="00C102A0"/>
    <w:rsid w:val="00C11BD3"/>
    <w:rsid w:val="00C12148"/>
    <w:rsid w:val="00C127EC"/>
    <w:rsid w:val="00C12FE2"/>
    <w:rsid w:val="00C135C4"/>
    <w:rsid w:val="00C13956"/>
    <w:rsid w:val="00C1456E"/>
    <w:rsid w:val="00C14E35"/>
    <w:rsid w:val="00C14E87"/>
    <w:rsid w:val="00C1616E"/>
    <w:rsid w:val="00C17236"/>
    <w:rsid w:val="00C176FE"/>
    <w:rsid w:val="00C2017F"/>
    <w:rsid w:val="00C2027E"/>
    <w:rsid w:val="00C203EC"/>
    <w:rsid w:val="00C209D8"/>
    <w:rsid w:val="00C21BDF"/>
    <w:rsid w:val="00C2275D"/>
    <w:rsid w:val="00C22AEF"/>
    <w:rsid w:val="00C23024"/>
    <w:rsid w:val="00C23651"/>
    <w:rsid w:val="00C24432"/>
    <w:rsid w:val="00C255AD"/>
    <w:rsid w:val="00C25886"/>
    <w:rsid w:val="00C25AC6"/>
    <w:rsid w:val="00C260A5"/>
    <w:rsid w:val="00C261C0"/>
    <w:rsid w:val="00C26550"/>
    <w:rsid w:val="00C26623"/>
    <w:rsid w:val="00C26B0D"/>
    <w:rsid w:val="00C27217"/>
    <w:rsid w:val="00C27F0A"/>
    <w:rsid w:val="00C301CA"/>
    <w:rsid w:val="00C303F4"/>
    <w:rsid w:val="00C30F73"/>
    <w:rsid w:val="00C31609"/>
    <w:rsid w:val="00C3172E"/>
    <w:rsid w:val="00C31985"/>
    <w:rsid w:val="00C31FDF"/>
    <w:rsid w:val="00C32279"/>
    <w:rsid w:val="00C32579"/>
    <w:rsid w:val="00C33044"/>
    <w:rsid w:val="00C3317F"/>
    <w:rsid w:val="00C334B4"/>
    <w:rsid w:val="00C33FDC"/>
    <w:rsid w:val="00C34DA3"/>
    <w:rsid w:val="00C36963"/>
    <w:rsid w:val="00C37021"/>
    <w:rsid w:val="00C37083"/>
    <w:rsid w:val="00C37433"/>
    <w:rsid w:val="00C3794B"/>
    <w:rsid w:val="00C37B18"/>
    <w:rsid w:val="00C409FB"/>
    <w:rsid w:val="00C41C4F"/>
    <w:rsid w:val="00C42159"/>
    <w:rsid w:val="00C42538"/>
    <w:rsid w:val="00C43678"/>
    <w:rsid w:val="00C43871"/>
    <w:rsid w:val="00C43C6E"/>
    <w:rsid w:val="00C4430E"/>
    <w:rsid w:val="00C44C1D"/>
    <w:rsid w:val="00C4528D"/>
    <w:rsid w:val="00C4556D"/>
    <w:rsid w:val="00C45FD7"/>
    <w:rsid w:val="00C46045"/>
    <w:rsid w:val="00C4641E"/>
    <w:rsid w:val="00C46C5D"/>
    <w:rsid w:val="00C47564"/>
    <w:rsid w:val="00C47BE9"/>
    <w:rsid w:val="00C50286"/>
    <w:rsid w:val="00C50348"/>
    <w:rsid w:val="00C50972"/>
    <w:rsid w:val="00C50C72"/>
    <w:rsid w:val="00C512FC"/>
    <w:rsid w:val="00C52840"/>
    <w:rsid w:val="00C52E45"/>
    <w:rsid w:val="00C53190"/>
    <w:rsid w:val="00C534A6"/>
    <w:rsid w:val="00C53840"/>
    <w:rsid w:val="00C53C86"/>
    <w:rsid w:val="00C54814"/>
    <w:rsid w:val="00C55547"/>
    <w:rsid w:val="00C5560E"/>
    <w:rsid w:val="00C55915"/>
    <w:rsid w:val="00C56582"/>
    <w:rsid w:val="00C56D67"/>
    <w:rsid w:val="00C573F5"/>
    <w:rsid w:val="00C57E54"/>
    <w:rsid w:val="00C601B2"/>
    <w:rsid w:val="00C60A5A"/>
    <w:rsid w:val="00C61999"/>
    <w:rsid w:val="00C61ADC"/>
    <w:rsid w:val="00C61DD1"/>
    <w:rsid w:val="00C620AE"/>
    <w:rsid w:val="00C627D8"/>
    <w:rsid w:val="00C63057"/>
    <w:rsid w:val="00C6345A"/>
    <w:rsid w:val="00C644BB"/>
    <w:rsid w:val="00C646DE"/>
    <w:rsid w:val="00C647F3"/>
    <w:rsid w:val="00C64C1A"/>
    <w:rsid w:val="00C65E80"/>
    <w:rsid w:val="00C661B4"/>
    <w:rsid w:val="00C66DB0"/>
    <w:rsid w:val="00C67141"/>
    <w:rsid w:val="00C67217"/>
    <w:rsid w:val="00C6763C"/>
    <w:rsid w:val="00C6768B"/>
    <w:rsid w:val="00C67B1A"/>
    <w:rsid w:val="00C67BF8"/>
    <w:rsid w:val="00C7024F"/>
    <w:rsid w:val="00C702AC"/>
    <w:rsid w:val="00C7143A"/>
    <w:rsid w:val="00C7180B"/>
    <w:rsid w:val="00C72243"/>
    <w:rsid w:val="00C72B03"/>
    <w:rsid w:val="00C72BF7"/>
    <w:rsid w:val="00C7386D"/>
    <w:rsid w:val="00C74277"/>
    <w:rsid w:val="00C75C6B"/>
    <w:rsid w:val="00C75D83"/>
    <w:rsid w:val="00C76320"/>
    <w:rsid w:val="00C76565"/>
    <w:rsid w:val="00C76688"/>
    <w:rsid w:val="00C77F4B"/>
    <w:rsid w:val="00C8024A"/>
    <w:rsid w:val="00C804E2"/>
    <w:rsid w:val="00C80C7E"/>
    <w:rsid w:val="00C81BE1"/>
    <w:rsid w:val="00C81F89"/>
    <w:rsid w:val="00C82280"/>
    <w:rsid w:val="00C82C1A"/>
    <w:rsid w:val="00C834AE"/>
    <w:rsid w:val="00C83A14"/>
    <w:rsid w:val="00C83E18"/>
    <w:rsid w:val="00C84092"/>
    <w:rsid w:val="00C84722"/>
    <w:rsid w:val="00C84A8A"/>
    <w:rsid w:val="00C855EC"/>
    <w:rsid w:val="00C8569F"/>
    <w:rsid w:val="00C85BFE"/>
    <w:rsid w:val="00C85C8D"/>
    <w:rsid w:val="00C8622F"/>
    <w:rsid w:val="00C862EB"/>
    <w:rsid w:val="00C863D6"/>
    <w:rsid w:val="00C8654B"/>
    <w:rsid w:val="00C86765"/>
    <w:rsid w:val="00C8752A"/>
    <w:rsid w:val="00C877FE"/>
    <w:rsid w:val="00C87F49"/>
    <w:rsid w:val="00C90925"/>
    <w:rsid w:val="00C92115"/>
    <w:rsid w:val="00C9263F"/>
    <w:rsid w:val="00C930E1"/>
    <w:rsid w:val="00C9321E"/>
    <w:rsid w:val="00C935BE"/>
    <w:rsid w:val="00C93CEC"/>
    <w:rsid w:val="00C93D41"/>
    <w:rsid w:val="00C93DD4"/>
    <w:rsid w:val="00C940F9"/>
    <w:rsid w:val="00C941D7"/>
    <w:rsid w:val="00C94ADC"/>
    <w:rsid w:val="00C94BC2"/>
    <w:rsid w:val="00C9528C"/>
    <w:rsid w:val="00C958E3"/>
    <w:rsid w:val="00C95FA3"/>
    <w:rsid w:val="00C96C7A"/>
    <w:rsid w:val="00C96ECF"/>
    <w:rsid w:val="00C97E96"/>
    <w:rsid w:val="00CA0468"/>
    <w:rsid w:val="00CA0682"/>
    <w:rsid w:val="00CA0CC5"/>
    <w:rsid w:val="00CA1335"/>
    <w:rsid w:val="00CA14E0"/>
    <w:rsid w:val="00CA22CE"/>
    <w:rsid w:val="00CA2525"/>
    <w:rsid w:val="00CA396B"/>
    <w:rsid w:val="00CA3CDF"/>
    <w:rsid w:val="00CA4E7D"/>
    <w:rsid w:val="00CA5E50"/>
    <w:rsid w:val="00CA6FA3"/>
    <w:rsid w:val="00CA7633"/>
    <w:rsid w:val="00CA7B90"/>
    <w:rsid w:val="00CB0A36"/>
    <w:rsid w:val="00CB10FA"/>
    <w:rsid w:val="00CB2251"/>
    <w:rsid w:val="00CB26BC"/>
    <w:rsid w:val="00CB3530"/>
    <w:rsid w:val="00CB369F"/>
    <w:rsid w:val="00CB373F"/>
    <w:rsid w:val="00CB3826"/>
    <w:rsid w:val="00CB3AC6"/>
    <w:rsid w:val="00CB407C"/>
    <w:rsid w:val="00CB40AD"/>
    <w:rsid w:val="00CB444A"/>
    <w:rsid w:val="00CB5A4C"/>
    <w:rsid w:val="00CB675A"/>
    <w:rsid w:val="00CB6BD3"/>
    <w:rsid w:val="00CB73F0"/>
    <w:rsid w:val="00CB7C7F"/>
    <w:rsid w:val="00CB7CBF"/>
    <w:rsid w:val="00CC0B5B"/>
    <w:rsid w:val="00CC0F38"/>
    <w:rsid w:val="00CC0FD8"/>
    <w:rsid w:val="00CC0FEA"/>
    <w:rsid w:val="00CC395D"/>
    <w:rsid w:val="00CC3BE1"/>
    <w:rsid w:val="00CC4B87"/>
    <w:rsid w:val="00CC4BA1"/>
    <w:rsid w:val="00CC5FA2"/>
    <w:rsid w:val="00CC7064"/>
    <w:rsid w:val="00CC7259"/>
    <w:rsid w:val="00CC7B11"/>
    <w:rsid w:val="00CC7C00"/>
    <w:rsid w:val="00CC7C1A"/>
    <w:rsid w:val="00CD084C"/>
    <w:rsid w:val="00CD1473"/>
    <w:rsid w:val="00CD1725"/>
    <w:rsid w:val="00CD189B"/>
    <w:rsid w:val="00CD1E32"/>
    <w:rsid w:val="00CD2011"/>
    <w:rsid w:val="00CD20DD"/>
    <w:rsid w:val="00CD20F6"/>
    <w:rsid w:val="00CD24E9"/>
    <w:rsid w:val="00CD2FC9"/>
    <w:rsid w:val="00CD30A0"/>
    <w:rsid w:val="00CD32A6"/>
    <w:rsid w:val="00CD345F"/>
    <w:rsid w:val="00CD3A12"/>
    <w:rsid w:val="00CD3A2C"/>
    <w:rsid w:val="00CD3E32"/>
    <w:rsid w:val="00CD400A"/>
    <w:rsid w:val="00CD55D9"/>
    <w:rsid w:val="00CD5805"/>
    <w:rsid w:val="00CD6491"/>
    <w:rsid w:val="00CD685E"/>
    <w:rsid w:val="00CD6932"/>
    <w:rsid w:val="00CD6A9D"/>
    <w:rsid w:val="00CE0085"/>
    <w:rsid w:val="00CE0C88"/>
    <w:rsid w:val="00CE13A3"/>
    <w:rsid w:val="00CE1763"/>
    <w:rsid w:val="00CE1769"/>
    <w:rsid w:val="00CE293C"/>
    <w:rsid w:val="00CE31DC"/>
    <w:rsid w:val="00CE3C64"/>
    <w:rsid w:val="00CE5652"/>
    <w:rsid w:val="00CE5D07"/>
    <w:rsid w:val="00CE5FDE"/>
    <w:rsid w:val="00CE600A"/>
    <w:rsid w:val="00CE74DE"/>
    <w:rsid w:val="00CE7B2D"/>
    <w:rsid w:val="00CE7DB3"/>
    <w:rsid w:val="00CE7FA3"/>
    <w:rsid w:val="00CF06E7"/>
    <w:rsid w:val="00CF0B5A"/>
    <w:rsid w:val="00CF14EB"/>
    <w:rsid w:val="00CF1BDD"/>
    <w:rsid w:val="00CF28E4"/>
    <w:rsid w:val="00CF2989"/>
    <w:rsid w:val="00CF2E2E"/>
    <w:rsid w:val="00CF3875"/>
    <w:rsid w:val="00CF3F19"/>
    <w:rsid w:val="00CF5463"/>
    <w:rsid w:val="00CF578C"/>
    <w:rsid w:val="00CF6731"/>
    <w:rsid w:val="00CF6A67"/>
    <w:rsid w:val="00CF6ADA"/>
    <w:rsid w:val="00CF77EA"/>
    <w:rsid w:val="00D002CD"/>
    <w:rsid w:val="00D009F4"/>
    <w:rsid w:val="00D010EF"/>
    <w:rsid w:val="00D014D7"/>
    <w:rsid w:val="00D01E0D"/>
    <w:rsid w:val="00D02135"/>
    <w:rsid w:val="00D032C3"/>
    <w:rsid w:val="00D0358A"/>
    <w:rsid w:val="00D041D1"/>
    <w:rsid w:val="00D041D7"/>
    <w:rsid w:val="00D049F7"/>
    <w:rsid w:val="00D04D9E"/>
    <w:rsid w:val="00D04E61"/>
    <w:rsid w:val="00D052ED"/>
    <w:rsid w:val="00D057DB"/>
    <w:rsid w:val="00D05F11"/>
    <w:rsid w:val="00D07E8A"/>
    <w:rsid w:val="00D1174B"/>
    <w:rsid w:val="00D11CE3"/>
    <w:rsid w:val="00D11F71"/>
    <w:rsid w:val="00D12050"/>
    <w:rsid w:val="00D124B2"/>
    <w:rsid w:val="00D12C3A"/>
    <w:rsid w:val="00D13303"/>
    <w:rsid w:val="00D145FC"/>
    <w:rsid w:val="00D148E3"/>
    <w:rsid w:val="00D1515C"/>
    <w:rsid w:val="00D15653"/>
    <w:rsid w:val="00D1571E"/>
    <w:rsid w:val="00D16197"/>
    <w:rsid w:val="00D17021"/>
    <w:rsid w:val="00D17481"/>
    <w:rsid w:val="00D17C22"/>
    <w:rsid w:val="00D20192"/>
    <w:rsid w:val="00D21AB3"/>
    <w:rsid w:val="00D21BA8"/>
    <w:rsid w:val="00D2417F"/>
    <w:rsid w:val="00D2442B"/>
    <w:rsid w:val="00D25AD6"/>
    <w:rsid w:val="00D25E90"/>
    <w:rsid w:val="00D2613B"/>
    <w:rsid w:val="00D265CE"/>
    <w:rsid w:val="00D27043"/>
    <w:rsid w:val="00D274BE"/>
    <w:rsid w:val="00D2754E"/>
    <w:rsid w:val="00D27B2E"/>
    <w:rsid w:val="00D30222"/>
    <w:rsid w:val="00D32A10"/>
    <w:rsid w:val="00D32F7E"/>
    <w:rsid w:val="00D330F0"/>
    <w:rsid w:val="00D3447B"/>
    <w:rsid w:val="00D34961"/>
    <w:rsid w:val="00D34A8E"/>
    <w:rsid w:val="00D359DA"/>
    <w:rsid w:val="00D364FE"/>
    <w:rsid w:val="00D37838"/>
    <w:rsid w:val="00D37A5C"/>
    <w:rsid w:val="00D40865"/>
    <w:rsid w:val="00D41D03"/>
    <w:rsid w:val="00D4276C"/>
    <w:rsid w:val="00D4395B"/>
    <w:rsid w:val="00D44243"/>
    <w:rsid w:val="00D443DA"/>
    <w:rsid w:val="00D447B2"/>
    <w:rsid w:val="00D4500B"/>
    <w:rsid w:val="00D457A3"/>
    <w:rsid w:val="00D45978"/>
    <w:rsid w:val="00D47829"/>
    <w:rsid w:val="00D508BD"/>
    <w:rsid w:val="00D512E6"/>
    <w:rsid w:val="00D51803"/>
    <w:rsid w:val="00D5277A"/>
    <w:rsid w:val="00D55CC5"/>
    <w:rsid w:val="00D561FE"/>
    <w:rsid w:val="00D56B1C"/>
    <w:rsid w:val="00D56B6E"/>
    <w:rsid w:val="00D56F27"/>
    <w:rsid w:val="00D57EAF"/>
    <w:rsid w:val="00D601C2"/>
    <w:rsid w:val="00D60937"/>
    <w:rsid w:val="00D6096E"/>
    <w:rsid w:val="00D60A45"/>
    <w:rsid w:val="00D60B20"/>
    <w:rsid w:val="00D61AAA"/>
    <w:rsid w:val="00D61BC1"/>
    <w:rsid w:val="00D62130"/>
    <w:rsid w:val="00D627D0"/>
    <w:rsid w:val="00D63018"/>
    <w:rsid w:val="00D63BE8"/>
    <w:rsid w:val="00D643C4"/>
    <w:rsid w:val="00D64BAB"/>
    <w:rsid w:val="00D64ED3"/>
    <w:rsid w:val="00D650B1"/>
    <w:rsid w:val="00D6566F"/>
    <w:rsid w:val="00D65FFB"/>
    <w:rsid w:val="00D6600E"/>
    <w:rsid w:val="00D66421"/>
    <w:rsid w:val="00D6642C"/>
    <w:rsid w:val="00D666F8"/>
    <w:rsid w:val="00D667B1"/>
    <w:rsid w:val="00D6781D"/>
    <w:rsid w:val="00D67BF8"/>
    <w:rsid w:val="00D700B7"/>
    <w:rsid w:val="00D700BE"/>
    <w:rsid w:val="00D70CFA"/>
    <w:rsid w:val="00D71781"/>
    <w:rsid w:val="00D71B72"/>
    <w:rsid w:val="00D72422"/>
    <w:rsid w:val="00D72964"/>
    <w:rsid w:val="00D72F14"/>
    <w:rsid w:val="00D73B7C"/>
    <w:rsid w:val="00D73BBF"/>
    <w:rsid w:val="00D73CB5"/>
    <w:rsid w:val="00D73CC2"/>
    <w:rsid w:val="00D740DE"/>
    <w:rsid w:val="00D7414D"/>
    <w:rsid w:val="00D76282"/>
    <w:rsid w:val="00D76FEE"/>
    <w:rsid w:val="00D7770C"/>
    <w:rsid w:val="00D80621"/>
    <w:rsid w:val="00D8087C"/>
    <w:rsid w:val="00D81042"/>
    <w:rsid w:val="00D81373"/>
    <w:rsid w:val="00D82116"/>
    <w:rsid w:val="00D8340C"/>
    <w:rsid w:val="00D839F0"/>
    <w:rsid w:val="00D8408F"/>
    <w:rsid w:val="00D85395"/>
    <w:rsid w:val="00D85A11"/>
    <w:rsid w:val="00D86E17"/>
    <w:rsid w:val="00D86EC2"/>
    <w:rsid w:val="00D87007"/>
    <w:rsid w:val="00D876DE"/>
    <w:rsid w:val="00D87E02"/>
    <w:rsid w:val="00D90041"/>
    <w:rsid w:val="00D92315"/>
    <w:rsid w:val="00D9248B"/>
    <w:rsid w:val="00D92A17"/>
    <w:rsid w:val="00D92B7B"/>
    <w:rsid w:val="00D944EF"/>
    <w:rsid w:val="00D9559C"/>
    <w:rsid w:val="00D96090"/>
    <w:rsid w:val="00D96290"/>
    <w:rsid w:val="00D9683F"/>
    <w:rsid w:val="00D968F8"/>
    <w:rsid w:val="00DA03BE"/>
    <w:rsid w:val="00DA0583"/>
    <w:rsid w:val="00DA0ED8"/>
    <w:rsid w:val="00DA0F04"/>
    <w:rsid w:val="00DA1003"/>
    <w:rsid w:val="00DA10BD"/>
    <w:rsid w:val="00DA174D"/>
    <w:rsid w:val="00DA1DE3"/>
    <w:rsid w:val="00DA1E80"/>
    <w:rsid w:val="00DA257B"/>
    <w:rsid w:val="00DA2FFE"/>
    <w:rsid w:val="00DA3292"/>
    <w:rsid w:val="00DA4822"/>
    <w:rsid w:val="00DA5259"/>
    <w:rsid w:val="00DA6CFB"/>
    <w:rsid w:val="00DA78E3"/>
    <w:rsid w:val="00DA7A32"/>
    <w:rsid w:val="00DA7AAF"/>
    <w:rsid w:val="00DA7D00"/>
    <w:rsid w:val="00DA7F34"/>
    <w:rsid w:val="00DB0EFB"/>
    <w:rsid w:val="00DB11C7"/>
    <w:rsid w:val="00DB205D"/>
    <w:rsid w:val="00DB211F"/>
    <w:rsid w:val="00DB2C96"/>
    <w:rsid w:val="00DB2F86"/>
    <w:rsid w:val="00DB3324"/>
    <w:rsid w:val="00DB3C71"/>
    <w:rsid w:val="00DB41F9"/>
    <w:rsid w:val="00DB42F0"/>
    <w:rsid w:val="00DB4313"/>
    <w:rsid w:val="00DB44C2"/>
    <w:rsid w:val="00DB4D93"/>
    <w:rsid w:val="00DB5817"/>
    <w:rsid w:val="00DB5BB7"/>
    <w:rsid w:val="00DB5FB9"/>
    <w:rsid w:val="00DB7355"/>
    <w:rsid w:val="00DC03C1"/>
    <w:rsid w:val="00DC0B61"/>
    <w:rsid w:val="00DC1960"/>
    <w:rsid w:val="00DC1E1B"/>
    <w:rsid w:val="00DC1F1E"/>
    <w:rsid w:val="00DC2D6D"/>
    <w:rsid w:val="00DC384A"/>
    <w:rsid w:val="00DC3BAB"/>
    <w:rsid w:val="00DC5437"/>
    <w:rsid w:val="00DC54E7"/>
    <w:rsid w:val="00DC561A"/>
    <w:rsid w:val="00DC5B5A"/>
    <w:rsid w:val="00DC628E"/>
    <w:rsid w:val="00DC6D01"/>
    <w:rsid w:val="00DC6D9C"/>
    <w:rsid w:val="00DC719A"/>
    <w:rsid w:val="00DC7E92"/>
    <w:rsid w:val="00DC7ED9"/>
    <w:rsid w:val="00DC7FD4"/>
    <w:rsid w:val="00DD06CC"/>
    <w:rsid w:val="00DD099F"/>
    <w:rsid w:val="00DD1003"/>
    <w:rsid w:val="00DD1258"/>
    <w:rsid w:val="00DD3F31"/>
    <w:rsid w:val="00DD4388"/>
    <w:rsid w:val="00DD4790"/>
    <w:rsid w:val="00DD4E8F"/>
    <w:rsid w:val="00DD538D"/>
    <w:rsid w:val="00DD5953"/>
    <w:rsid w:val="00DD5D1F"/>
    <w:rsid w:val="00DD6706"/>
    <w:rsid w:val="00DD6DB9"/>
    <w:rsid w:val="00DD7701"/>
    <w:rsid w:val="00DD79E6"/>
    <w:rsid w:val="00DD7FC3"/>
    <w:rsid w:val="00DE01A2"/>
    <w:rsid w:val="00DE0CE6"/>
    <w:rsid w:val="00DE1EF6"/>
    <w:rsid w:val="00DE2187"/>
    <w:rsid w:val="00DE24A4"/>
    <w:rsid w:val="00DE2C95"/>
    <w:rsid w:val="00DE2F52"/>
    <w:rsid w:val="00DE30CE"/>
    <w:rsid w:val="00DE358E"/>
    <w:rsid w:val="00DE3B15"/>
    <w:rsid w:val="00DE3FCF"/>
    <w:rsid w:val="00DE4236"/>
    <w:rsid w:val="00DE462C"/>
    <w:rsid w:val="00DE511D"/>
    <w:rsid w:val="00DE5307"/>
    <w:rsid w:val="00DE5325"/>
    <w:rsid w:val="00DE68AC"/>
    <w:rsid w:val="00DE6F7C"/>
    <w:rsid w:val="00DF05DA"/>
    <w:rsid w:val="00DF078B"/>
    <w:rsid w:val="00DF0C63"/>
    <w:rsid w:val="00DF210D"/>
    <w:rsid w:val="00DF34AC"/>
    <w:rsid w:val="00DF48D1"/>
    <w:rsid w:val="00DF4DE4"/>
    <w:rsid w:val="00DF6514"/>
    <w:rsid w:val="00DF74DA"/>
    <w:rsid w:val="00DF7629"/>
    <w:rsid w:val="00DF7912"/>
    <w:rsid w:val="00E00338"/>
    <w:rsid w:val="00E00915"/>
    <w:rsid w:val="00E00B26"/>
    <w:rsid w:val="00E0111A"/>
    <w:rsid w:val="00E01464"/>
    <w:rsid w:val="00E019D6"/>
    <w:rsid w:val="00E01F36"/>
    <w:rsid w:val="00E02164"/>
    <w:rsid w:val="00E025EA"/>
    <w:rsid w:val="00E02974"/>
    <w:rsid w:val="00E0305B"/>
    <w:rsid w:val="00E03C74"/>
    <w:rsid w:val="00E043F1"/>
    <w:rsid w:val="00E04CCB"/>
    <w:rsid w:val="00E0555C"/>
    <w:rsid w:val="00E06417"/>
    <w:rsid w:val="00E06809"/>
    <w:rsid w:val="00E07C70"/>
    <w:rsid w:val="00E07E06"/>
    <w:rsid w:val="00E106BF"/>
    <w:rsid w:val="00E107C0"/>
    <w:rsid w:val="00E10D2E"/>
    <w:rsid w:val="00E10F27"/>
    <w:rsid w:val="00E11D76"/>
    <w:rsid w:val="00E11EAB"/>
    <w:rsid w:val="00E12F93"/>
    <w:rsid w:val="00E13007"/>
    <w:rsid w:val="00E130DA"/>
    <w:rsid w:val="00E136BE"/>
    <w:rsid w:val="00E13D90"/>
    <w:rsid w:val="00E14303"/>
    <w:rsid w:val="00E147D9"/>
    <w:rsid w:val="00E148CC"/>
    <w:rsid w:val="00E15AFC"/>
    <w:rsid w:val="00E16247"/>
    <w:rsid w:val="00E163EC"/>
    <w:rsid w:val="00E16B00"/>
    <w:rsid w:val="00E16C17"/>
    <w:rsid w:val="00E16F5B"/>
    <w:rsid w:val="00E174A0"/>
    <w:rsid w:val="00E17E6F"/>
    <w:rsid w:val="00E206ED"/>
    <w:rsid w:val="00E20786"/>
    <w:rsid w:val="00E209EA"/>
    <w:rsid w:val="00E20E07"/>
    <w:rsid w:val="00E21395"/>
    <w:rsid w:val="00E2164D"/>
    <w:rsid w:val="00E21E0F"/>
    <w:rsid w:val="00E21F07"/>
    <w:rsid w:val="00E22EE4"/>
    <w:rsid w:val="00E2309D"/>
    <w:rsid w:val="00E232B6"/>
    <w:rsid w:val="00E235CB"/>
    <w:rsid w:val="00E23604"/>
    <w:rsid w:val="00E23611"/>
    <w:rsid w:val="00E241DE"/>
    <w:rsid w:val="00E25E76"/>
    <w:rsid w:val="00E27F31"/>
    <w:rsid w:val="00E30EC9"/>
    <w:rsid w:val="00E31441"/>
    <w:rsid w:val="00E31889"/>
    <w:rsid w:val="00E323AB"/>
    <w:rsid w:val="00E32611"/>
    <w:rsid w:val="00E32944"/>
    <w:rsid w:val="00E33769"/>
    <w:rsid w:val="00E34578"/>
    <w:rsid w:val="00E34752"/>
    <w:rsid w:val="00E34980"/>
    <w:rsid w:val="00E3524F"/>
    <w:rsid w:val="00E3579B"/>
    <w:rsid w:val="00E35AF5"/>
    <w:rsid w:val="00E35B97"/>
    <w:rsid w:val="00E36AEC"/>
    <w:rsid w:val="00E40B19"/>
    <w:rsid w:val="00E40D06"/>
    <w:rsid w:val="00E412E6"/>
    <w:rsid w:val="00E4197D"/>
    <w:rsid w:val="00E41BFA"/>
    <w:rsid w:val="00E42132"/>
    <w:rsid w:val="00E4215C"/>
    <w:rsid w:val="00E42EEB"/>
    <w:rsid w:val="00E431DD"/>
    <w:rsid w:val="00E4330A"/>
    <w:rsid w:val="00E44723"/>
    <w:rsid w:val="00E449B7"/>
    <w:rsid w:val="00E4567D"/>
    <w:rsid w:val="00E4665E"/>
    <w:rsid w:val="00E467F9"/>
    <w:rsid w:val="00E469BC"/>
    <w:rsid w:val="00E46A09"/>
    <w:rsid w:val="00E46DC4"/>
    <w:rsid w:val="00E46DC6"/>
    <w:rsid w:val="00E4766F"/>
    <w:rsid w:val="00E479E0"/>
    <w:rsid w:val="00E50120"/>
    <w:rsid w:val="00E50303"/>
    <w:rsid w:val="00E50483"/>
    <w:rsid w:val="00E504F1"/>
    <w:rsid w:val="00E506BC"/>
    <w:rsid w:val="00E5078F"/>
    <w:rsid w:val="00E5091C"/>
    <w:rsid w:val="00E50AC3"/>
    <w:rsid w:val="00E510B2"/>
    <w:rsid w:val="00E513FC"/>
    <w:rsid w:val="00E5142A"/>
    <w:rsid w:val="00E51888"/>
    <w:rsid w:val="00E52669"/>
    <w:rsid w:val="00E529A1"/>
    <w:rsid w:val="00E52F1C"/>
    <w:rsid w:val="00E5302E"/>
    <w:rsid w:val="00E533AC"/>
    <w:rsid w:val="00E53586"/>
    <w:rsid w:val="00E53940"/>
    <w:rsid w:val="00E54898"/>
    <w:rsid w:val="00E553BE"/>
    <w:rsid w:val="00E55965"/>
    <w:rsid w:val="00E56D6B"/>
    <w:rsid w:val="00E5726C"/>
    <w:rsid w:val="00E57918"/>
    <w:rsid w:val="00E60D05"/>
    <w:rsid w:val="00E6132C"/>
    <w:rsid w:val="00E613AF"/>
    <w:rsid w:val="00E615B0"/>
    <w:rsid w:val="00E61D25"/>
    <w:rsid w:val="00E61DF3"/>
    <w:rsid w:val="00E620C3"/>
    <w:rsid w:val="00E6283F"/>
    <w:rsid w:val="00E62DC7"/>
    <w:rsid w:val="00E633AC"/>
    <w:rsid w:val="00E64222"/>
    <w:rsid w:val="00E64689"/>
    <w:rsid w:val="00E64B4A"/>
    <w:rsid w:val="00E64D62"/>
    <w:rsid w:val="00E656C1"/>
    <w:rsid w:val="00E669A1"/>
    <w:rsid w:val="00E67229"/>
    <w:rsid w:val="00E67577"/>
    <w:rsid w:val="00E67AC8"/>
    <w:rsid w:val="00E67BC8"/>
    <w:rsid w:val="00E70075"/>
    <w:rsid w:val="00E701E4"/>
    <w:rsid w:val="00E70E22"/>
    <w:rsid w:val="00E71457"/>
    <w:rsid w:val="00E71538"/>
    <w:rsid w:val="00E7159C"/>
    <w:rsid w:val="00E719B7"/>
    <w:rsid w:val="00E71E24"/>
    <w:rsid w:val="00E72189"/>
    <w:rsid w:val="00E7247E"/>
    <w:rsid w:val="00E7391E"/>
    <w:rsid w:val="00E74133"/>
    <w:rsid w:val="00E766F9"/>
    <w:rsid w:val="00E76856"/>
    <w:rsid w:val="00E76F38"/>
    <w:rsid w:val="00E773A6"/>
    <w:rsid w:val="00E77759"/>
    <w:rsid w:val="00E80057"/>
    <w:rsid w:val="00E802B8"/>
    <w:rsid w:val="00E807C9"/>
    <w:rsid w:val="00E808F8"/>
    <w:rsid w:val="00E812B8"/>
    <w:rsid w:val="00E81FC3"/>
    <w:rsid w:val="00E82729"/>
    <w:rsid w:val="00E827E8"/>
    <w:rsid w:val="00E82BAF"/>
    <w:rsid w:val="00E82F99"/>
    <w:rsid w:val="00E831E5"/>
    <w:rsid w:val="00E837F6"/>
    <w:rsid w:val="00E849CD"/>
    <w:rsid w:val="00E84A19"/>
    <w:rsid w:val="00E851A9"/>
    <w:rsid w:val="00E854A7"/>
    <w:rsid w:val="00E86C55"/>
    <w:rsid w:val="00E876F1"/>
    <w:rsid w:val="00E90160"/>
    <w:rsid w:val="00E90C22"/>
    <w:rsid w:val="00E91915"/>
    <w:rsid w:val="00E921E9"/>
    <w:rsid w:val="00E9245F"/>
    <w:rsid w:val="00E927FF"/>
    <w:rsid w:val="00E92A12"/>
    <w:rsid w:val="00E92B83"/>
    <w:rsid w:val="00E92BB3"/>
    <w:rsid w:val="00E92FEF"/>
    <w:rsid w:val="00E9306C"/>
    <w:rsid w:val="00E935D2"/>
    <w:rsid w:val="00E93882"/>
    <w:rsid w:val="00E93C78"/>
    <w:rsid w:val="00E942FD"/>
    <w:rsid w:val="00E943D9"/>
    <w:rsid w:val="00E9515B"/>
    <w:rsid w:val="00E9578D"/>
    <w:rsid w:val="00E95A04"/>
    <w:rsid w:val="00E97777"/>
    <w:rsid w:val="00EA00E5"/>
    <w:rsid w:val="00EA03F0"/>
    <w:rsid w:val="00EA0D31"/>
    <w:rsid w:val="00EA2066"/>
    <w:rsid w:val="00EA27EC"/>
    <w:rsid w:val="00EA307B"/>
    <w:rsid w:val="00EA38AD"/>
    <w:rsid w:val="00EA48B1"/>
    <w:rsid w:val="00EA59D6"/>
    <w:rsid w:val="00EA59DF"/>
    <w:rsid w:val="00EA5A56"/>
    <w:rsid w:val="00EA66B0"/>
    <w:rsid w:val="00EA6DB5"/>
    <w:rsid w:val="00EA6E47"/>
    <w:rsid w:val="00EA710A"/>
    <w:rsid w:val="00EA7CE0"/>
    <w:rsid w:val="00EB0657"/>
    <w:rsid w:val="00EB091C"/>
    <w:rsid w:val="00EB0D68"/>
    <w:rsid w:val="00EB148E"/>
    <w:rsid w:val="00EB20F6"/>
    <w:rsid w:val="00EB29E9"/>
    <w:rsid w:val="00EB2B35"/>
    <w:rsid w:val="00EB3ECC"/>
    <w:rsid w:val="00EB44E2"/>
    <w:rsid w:val="00EB45CE"/>
    <w:rsid w:val="00EB480D"/>
    <w:rsid w:val="00EB48DF"/>
    <w:rsid w:val="00EB4915"/>
    <w:rsid w:val="00EB5022"/>
    <w:rsid w:val="00EB56DC"/>
    <w:rsid w:val="00EB5DE9"/>
    <w:rsid w:val="00EB64F9"/>
    <w:rsid w:val="00EB6684"/>
    <w:rsid w:val="00EB7883"/>
    <w:rsid w:val="00EC07D9"/>
    <w:rsid w:val="00EC0A0F"/>
    <w:rsid w:val="00EC0EA9"/>
    <w:rsid w:val="00EC1854"/>
    <w:rsid w:val="00EC1E0A"/>
    <w:rsid w:val="00EC26E1"/>
    <w:rsid w:val="00EC2968"/>
    <w:rsid w:val="00EC2A1B"/>
    <w:rsid w:val="00EC35E2"/>
    <w:rsid w:val="00EC376A"/>
    <w:rsid w:val="00EC3B1B"/>
    <w:rsid w:val="00EC4429"/>
    <w:rsid w:val="00EC48CE"/>
    <w:rsid w:val="00EC4C1E"/>
    <w:rsid w:val="00EC5058"/>
    <w:rsid w:val="00EC598C"/>
    <w:rsid w:val="00EC5D7C"/>
    <w:rsid w:val="00EC5EBC"/>
    <w:rsid w:val="00EC61C5"/>
    <w:rsid w:val="00EC6CA1"/>
    <w:rsid w:val="00ED0D26"/>
    <w:rsid w:val="00ED1BAA"/>
    <w:rsid w:val="00ED22F6"/>
    <w:rsid w:val="00ED2518"/>
    <w:rsid w:val="00ED2D12"/>
    <w:rsid w:val="00ED3888"/>
    <w:rsid w:val="00ED3F6F"/>
    <w:rsid w:val="00ED41EC"/>
    <w:rsid w:val="00ED6054"/>
    <w:rsid w:val="00ED6927"/>
    <w:rsid w:val="00ED7332"/>
    <w:rsid w:val="00ED7571"/>
    <w:rsid w:val="00EE027E"/>
    <w:rsid w:val="00EE050B"/>
    <w:rsid w:val="00EE13A8"/>
    <w:rsid w:val="00EE1B15"/>
    <w:rsid w:val="00EE250C"/>
    <w:rsid w:val="00EE26ED"/>
    <w:rsid w:val="00EE270E"/>
    <w:rsid w:val="00EE2C0B"/>
    <w:rsid w:val="00EE2D59"/>
    <w:rsid w:val="00EE2DC4"/>
    <w:rsid w:val="00EE3808"/>
    <w:rsid w:val="00EE3E20"/>
    <w:rsid w:val="00EE3EE1"/>
    <w:rsid w:val="00EE3EE5"/>
    <w:rsid w:val="00EE4070"/>
    <w:rsid w:val="00EE56FB"/>
    <w:rsid w:val="00EE608C"/>
    <w:rsid w:val="00EE6E09"/>
    <w:rsid w:val="00EE7070"/>
    <w:rsid w:val="00EF013B"/>
    <w:rsid w:val="00EF0419"/>
    <w:rsid w:val="00EF05AE"/>
    <w:rsid w:val="00EF1721"/>
    <w:rsid w:val="00EF2B29"/>
    <w:rsid w:val="00EF36BC"/>
    <w:rsid w:val="00EF3737"/>
    <w:rsid w:val="00EF4354"/>
    <w:rsid w:val="00EF4820"/>
    <w:rsid w:val="00EF4837"/>
    <w:rsid w:val="00EF55E7"/>
    <w:rsid w:val="00EF68D8"/>
    <w:rsid w:val="00EF6BD9"/>
    <w:rsid w:val="00EF6CB2"/>
    <w:rsid w:val="00EF78AD"/>
    <w:rsid w:val="00F002F1"/>
    <w:rsid w:val="00F00630"/>
    <w:rsid w:val="00F00FB6"/>
    <w:rsid w:val="00F01203"/>
    <w:rsid w:val="00F0212B"/>
    <w:rsid w:val="00F02B49"/>
    <w:rsid w:val="00F02CC5"/>
    <w:rsid w:val="00F032F8"/>
    <w:rsid w:val="00F034A3"/>
    <w:rsid w:val="00F0355E"/>
    <w:rsid w:val="00F03607"/>
    <w:rsid w:val="00F03993"/>
    <w:rsid w:val="00F04535"/>
    <w:rsid w:val="00F04A89"/>
    <w:rsid w:val="00F054BE"/>
    <w:rsid w:val="00F054EA"/>
    <w:rsid w:val="00F05FB9"/>
    <w:rsid w:val="00F06622"/>
    <w:rsid w:val="00F07985"/>
    <w:rsid w:val="00F101B4"/>
    <w:rsid w:val="00F103E0"/>
    <w:rsid w:val="00F10E1C"/>
    <w:rsid w:val="00F11D54"/>
    <w:rsid w:val="00F12C76"/>
    <w:rsid w:val="00F131AF"/>
    <w:rsid w:val="00F133E5"/>
    <w:rsid w:val="00F13BE4"/>
    <w:rsid w:val="00F14397"/>
    <w:rsid w:val="00F1559B"/>
    <w:rsid w:val="00F16474"/>
    <w:rsid w:val="00F16E95"/>
    <w:rsid w:val="00F16FA6"/>
    <w:rsid w:val="00F173F8"/>
    <w:rsid w:val="00F17C06"/>
    <w:rsid w:val="00F203C5"/>
    <w:rsid w:val="00F207A9"/>
    <w:rsid w:val="00F20E61"/>
    <w:rsid w:val="00F21350"/>
    <w:rsid w:val="00F213FD"/>
    <w:rsid w:val="00F21CF7"/>
    <w:rsid w:val="00F224A9"/>
    <w:rsid w:val="00F2281D"/>
    <w:rsid w:val="00F22FB3"/>
    <w:rsid w:val="00F23234"/>
    <w:rsid w:val="00F23CD0"/>
    <w:rsid w:val="00F24DEC"/>
    <w:rsid w:val="00F262D3"/>
    <w:rsid w:val="00F26842"/>
    <w:rsid w:val="00F26F36"/>
    <w:rsid w:val="00F2703A"/>
    <w:rsid w:val="00F27087"/>
    <w:rsid w:val="00F275C8"/>
    <w:rsid w:val="00F27F20"/>
    <w:rsid w:val="00F306E0"/>
    <w:rsid w:val="00F307D3"/>
    <w:rsid w:val="00F30852"/>
    <w:rsid w:val="00F309B3"/>
    <w:rsid w:val="00F31879"/>
    <w:rsid w:val="00F31C7E"/>
    <w:rsid w:val="00F31CE4"/>
    <w:rsid w:val="00F31D12"/>
    <w:rsid w:val="00F3243F"/>
    <w:rsid w:val="00F3284D"/>
    <w:rsid w:val="00F32980"/>
    <w:rsid w:val="00F32B91"/>
    <w:rsid w:val="00F3338D"/>
    <w:rsid w:val="00F33457"/>
    <w:rsid w:val="00F33F80"/>
    <w:rsid w:val="00F340C1"/>
    <w:rsid w:val="00F3440C"/>
    <w:rsid w:val="00F34995"/>
    <w:rsid w:val="00F34C12"/>
    <w:rsid w:val="00F3508F"/>
    <w:rsid w:val="00F35285"/>
    <w:rsid w:val="00F35534"/>
    <w:rsid w:val="00F355D9"/>
    <w:rsid w:val="00F35927"/>
    <w:rsid w:val="00F35D2D"/>
    <w:rsid w:val="00F35E9E"/>
    <w:rsid w:val="00F371C2"/>
    <w:rsid w:val="00F412B3"/>
    <w:rsid w:val="00F41545"/>
    <w:rsid w:val="00F41CFB"/>
    <w:rsid w:val="00F421EC"/>
    <w:rsid w:val="00F42903"/>
    <w:rsid w:val="00F429C3"/>
    <w:rsid w:val="00F42AAA"/>
    <w:rsid w:val="00F43D6C"/>
    <w:rsid w:val="00F43E0B"/>
    <w:rsid w:val="00F43FB3"/>
    <w:rsid w:val="00F44593"/>
    <w:rsid w:val="00F44AF7"/>
    <w:rsid w:val="00F44D06"/>
    <w:rsid w:val="00F45210"/>
    <w:rsid w:val="00F45550"/>
    <w:rsid w:val="00F455F4"/>
    <w:rsid w:val="00F45678"/>
    <w:rsid w:val="00F459FB"/>
    <w:rsid w:val="00F469D0"/>
    <w:rsid w:val="00F476C9"/>
    <w:rsid w:val="00F47A0F"/>
    <w:rsid w:val="00F51620"/>
    <w:rsid w:val="00F519EC"/>
    <w:rsid w:val="00F51B1E"/>
    <w:rsid w:val="00F51E52"/>
    <w:rsid w:val="00F5202F"/>
    <w:rsid w:val="00F5248D"/>
    <w:rsid w:val="00F525EC"/>
    <w:rsid w:val="00F52EF8"/>
    <w:rsid w:val="00F52FFC"/>
    <w:rsid w:val="00F53666"/>
    <w:rsid w:val="00F53D5B"/>
    <w:rsid w:val="00F54B03"/>
    <w:rsid w:val="00F5519E"/>
    <w:rsid w:val="00F554B9"/>
    <w:rsid w:val="00F5550C"/>
    <w:rsid w:val="00F5553B"/>
    <w:rsid w:val="00F55B9C"/>
    <w:rsid w:val="00F55F0B"/>
    <w:rsid w:val="00F56930"/>
    <w:rsid w:val="00F56D11"/>
    <w:rsid w:val="00F56DF8"/>
    <w:rsid w:val="00F57513"/>
    <w:rsid w:val="00F57E36"/>
    <w:rsid w:val="00F60F6D"/>
    <w:rsid w:val="00F611DA"/>
    <w:rsid w:val="00F61D16"/>
    <w:rsid w:val="00F61EB1"/>
    <w:rsid w:val="00F62665"/>
    <w:rsid w:val="00F628B3"/>
    <w:rsid w:val="00F62A22"/>
    <w:rsid w:val="00F62EB9"/>
    <w:rsid w:val="00F63668"/>
    <w:rsid w:val="00F640C6"/>
    <w:rsid w:val="00F64713"/>
    <w:rsid w:val="00F65CE2"/>
    <w:rsid w:val="00F65E76"/>
    <w:rsid w:val="00F66349"/>
    <w:rsid w:val="00F6643D"/>
    <w:rsid w:val="00F668C3"/>
    <w:rsid w:val="00F669EF"/>
    <w:rsid w:val="00F6711B"/>
    <w:rsid w:val="00F67268"/>
    <w:rsid w:val="00F6747D"/>
    <w:rsid w:val="00F67B12"/>
    <w:rsid w:val="00F67DDB"/>
    <w:rsid w:val="00F67FF1"/>
    <w:rsid w:val="00F7061B"/>
    <w:rsid w:val="00F711EF"/>
    <w:rsid w:val="00F71951"/>
    <w:rsid w:val="00F723DF"/>
    <w:rsid w:val="00F73E73"/>
    <w:rsid w:val="00F73E84"/>
    <w:rsid w:val="00F74E7A"/>
    <w:rsid w:val="00F750ED"/>
    <w:rsid w:val="00F755CF"/>
    <w:rsid w:val="00F768AC"/>
    <w:rsid w:val="00F771B1"/>
    <w:rsid w:val="00F7725D"/>
    <w:rsid w:val="00F77700"/>
    <w:rsid w:val="00F77DCE"/>
    <w:rsid w:val="00F801F0"/>
    <w:rsid w:val="00F80CCB"/>
    <w:rsid w:val="00F813CD"/>
    <w:rsid w:val="00F8198C"/>
    <w:rsid w:val="00F82AAC"/>
    <w:rsid w:val="00F83228"/>
    <w:rsid w:val="00F83A2A"/>
    <w:rsid w:val="00F83DF7"/>
    <w:rsid w:val="00F84155"/>
    <w:rsid w:val="00F84B5C"/>
    <w:rsid w:val="00F84C49"/>
    <w:rsid w:val="00F85AB9"/>
    <w:rsid w:val="00F86FCB"/>
    <w:rsid w:val="00F876A8"/>
    <w:rsid w:val="00F87772"/>
    <w:rsid w:val="00F90116"/>
    <w:rsid w:val="00F905BD"/>
    <w:rsid w:val="00F91BD0"/>
    <w:rsid w:val="00F91BDC"/>
    <w:rsid w:val="00F92285"/>
    <w:rsid w:val="00F93EC6"/>
    <w:rsid w:val="00F94304"/>
    <w:rsid w:val="00F947C7"/>
    <w:rsid w:val="00F94D9E"/>
    <w:rsid w:val="00F94EA9"/>
    <w:rsid w:val="00F957BC"/>
    <w:rsid w:val="00F961E2"/>
    <w:rsid w:val="00F96441"/>
    <w:rsid w:val="00F96A69"/>
    <w:rsid w:val="00F96EF3"/>
    <w:rsid w:val="00F972B1"/>
    <w:rsid w:val="00F97905"/>
    <w:rsid w:val="00FA0065"/>
    <w:rsid w:val="00FA0543"/>
    <w:rsid w:val="00FA1683"/>
    <w:rsid w:val="00FA24CA"/>
    <w:rsid w:val="00FA3061"/>
    <w:rsid w:val="00FA38B8"/>
    <w:rsid w:val="00FA399D"/>
    <w:rsid w:val="00FA3C6C"/>
    <w:rsid w:val="00FA4303"/>
    <w:rsid w:val="00FA477F"/>
    <w:rsid w:val="00FA4967"/>
    <w:rsid w:val="00FA5930"/>
    <w:rsid w:val="00FA6084"/>
    <w:rsid w:val="00FA60D0"/>
    <w:rsid w:val="00FA671B"/>
    <w:rsid w:val="00FA747F"/>
    <w:rsid w:val="00FB0744"/>
    <w:rsid w:val="00FB1085"/>
    <w:rsid w:val="00FB14D9"/>
    <w:rsid w:val="00FB1FF4"/>
    <w:rsid w:val="00FB26F7"/>
    <w:rsid w:val="00FB270B"/>
    <w:rsid w:val="00FB2C52"/>
    <w:rsid w:val="00FB3142"/>
    <w:rsid w:val="00FB329B"/>
    <w:rsid w:val="00FB3584"/>
    <w:rsid w:val="00FB366F"/>
    <w:rsid w:val="00FB371D"/>
    <w:rsid w:val="00FB3ABD"/>
    <w:rsid w:val="00FB4272"/>
    <w:rsid w:val="00FB4969"/>
    <w:rsid w:val="00FB5601"/>
    <w:rsid w:val="00FB5C98"/>
    <w:rsid w:val="00FB5DA9"/>
    <w:rsid w:val="00FB68D9"/>
    <w:rsid w:val="00FB70D3"/>
    <w:rsid w:val="00FB74E0"/>
    <w:rsid w:val="00FB7702"/>
    <w:rsid w:val="00FB7AAC"/>
    <w:rsid w:val="00FB7C60"/>
    <w:rsid w:val="00FC04C8"/>
    <w:rsid w:val="00FC04EE"/>
    <w:rsid w:val="00FC0734"/>
    <w:rsid w:val="00FC12FB"/>
    <w:rsid w:val="00FC148C"/>
    <w:rsid w:val="00FC17FF"/>
    <w:rsid w:val="00FC274E"/>
    <w:rsid w:val="00FC2B14"/>
    <w:rsid w:val="00FC3C63"/>
    <w:rsid w:val="00FC4354"/>
    <w:rsid w:val="00FC4549"/>
    <w:rsid w:val="00FC4A51"/>
    <w:rsid w:val="00FC5035"/>
    <w:rsid w:val="00FC5D78"/>
    <w:rsid w:val="00FC634D"/>
    <w:rsid w:val="00FC649E"/>
    <w:rsid w:val="00FC6C43"/>
    <w:rsid w:val="00FC705B"/>
    <w:rsid w:val="00FC78F9"/>
    <w:rsid w:val="00FD0489"/>
    <w:rsid w:val="00FD0B31"/>
    <w:rsid w:val="00FD0B3F"/>
    <w:rsid w:val="00FD15AB"/>
    <w:rsid w:val="00FD16C4"/>
    <w:rsid w:val="00FD27BE"/>
    <w:rsid w:val="00FD3F83"/>
    <w:rsid w:val="00FD418E"/>
    <w:rsid w:val="00FD464F"/>
    <w:rsid w:val="00FD526C"/>
    <w:rsid w:val="00FD61F0"/>
    <w:rsid w:val="00FD656A"/>
    <w:rsid w:val="00FD65DB"/>
    <w:rsid w:val="00FD6ACE"/>
    <w:rsid w:val="00FD6CA2"/>
    <w:rsid w:val="00FD7724"/>
    <w:rsid w:val="00FD77FD"/>
    <w:rsid w:val="00FD7C10"/>
    <w:rsid w:val="00FE0C8C"/>
    <w:rsid w:val="00FE0FDC"/>
    <w:rsid w:val="00FE12F1"/>
    <w:rsid w:val="00FE13B0"/>
    <w:rsid w:val="00FE2F3C"/>
    <w:rsid w:val="00FE3B2C"/>
    <w:rsid w:val="00FE3CA3"/>
    <w:rsid w:val="00FE4E84"/>
    <w:rsid w:val="00FE5030"/>
    <w:rsid w:val="00FE5B63"/>
    <w:rsid w:val="00FE601F"/>
    <w:rsid w:val="00FE71EC"/>
    <w:rsid w:val="00FE7D8B"/>
    <w:rsid w:val="00FF077C"/>
    <w:rsid w:val="00FF114A"/>
    <w:rsid w:val="00FF2403"/>
    <w:rsid w:val="00FF33FB"/>
    <w:rsid w:val="00FF3893"/>
    <w:rsid w:val="00FF3B23"/>
    <w:rsid w:val="00FF46D4"/>
    <w:rsid w:val="00FF470E"/>
    <w:rsid w:val="00FF4F3F"/>
    <w:rsid w:val="00FF4F82"/>
    <w:rsid w:val="00FF51C8"/>
    <w:rsid w:val="00FF6F10"/>
    <w:rsid w:val="00FF6FBA"/>
    <w:rsid w:val="00FF7082"/>
    <w:rsid w:val="00FF73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margin;mso-position-vertical-relative:margin;mso-width-relative:margin;mso-height-relative:margin" fill="f" fillcolor="white" stroke="f">
      <v:fill color="white" on="f"/>
      <v:stroke on="f"/>
    </o:shapedefaults>
    <o:shapelayout v:ext="edit">
      <o:idmap v:ext="edit" data="1"/>
    </o:shapelayout>
  </w:shapeDefaults>
  <w:decimalSymbol w:val="."/>
  <w:listSeparator w:val=","/>
  <w14:docId w14:val="3AEEBD96"/>
  <w15:docId w15:val="{B4ACC70E-639D-44F9-B592-FAABF34D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1B"/>
    <w:rPr>
      <w:sz w:val="21"/>
      <w:szCs w:val="21"/>
      <w:lang w:val="ru-RU"/>
    </w:rPr>
  </w:style>
  <w:style w:type="paragraph" w:styleId="Heading1">
    <w:name w:val="heading 1"/>
    <w:basedOn w:val="Normal"/>
    <w:next w:val="Normal"/>
    <w:link w:val="Heading1Char"/>
    <w:uiPriority w:val="9"/>
    <w:qFormat/>
    <w:rsid w:val="004E1174"/>
    <w:pPr>
      <w:keepNext/>
      <w:keepLines/>
      <w:pBdr>
        <w:bottom w:val="single" w:sz="4" w:space="2" w:color="ED7D31"/>
      </w:pBdr>
      <w:spacing w:before="360" w:after="120"/>
      <w:outlineLvl w:val="0"/>
    </w:pPr>
    <w:rPr>
      <w:rFonts w:ascii="Arial Black" w:hAnsi="Arial Black"/>
      <w:color w:val="262626"/>
      <w:sz w:val="40"/>
      <w:szCs w:val="40"/>
    </w:rPr>
  </w:style>
  <w:style w:type="paragraph" w:styleId="Heading2">
    <w:name w:val="heading 2"/>
    <w:basedOn w:val="Normal"/>
    <w:next w:val="Normal"/>
    <w:link w:val="Heading2Char"/>
    <w:uiPriority w:val="9"/>
    <w:unhideWhenUsed/>
    <w:qFormat/>
    <w:rsid w:val="004E1174"/>
    <w:pPr>
      <w:keepNext/>
      <w:keepLines/>
      <w:spacing w:before="120"/>
      <w:outlineLvl w:val="1"/>
    </w:pPr>
    <w:rPr>
      <w:rFonts w:ascii="Arial Black" w:hAnsi="Arial Black"/>
      <w:color w:val="ED7D31"/>
      <w:sz w:val="36"/>
      <w:szCs w:val="36"/>
    </w:rPr>
  </w:style>
  <w:style w:type="paragraph" w:styleId="Heading3">
    <w:name w:val="heading 3"/>
    <w:basedOn w:val="Normal"/>
    <w:next w:val="Normal"/>
    <w:link w:val="Heading3Char"/>
    <w:uiPriority w:val="9"/>
    <w:unhideWhenUsed/>
    <w:qFormat/>
    <w:rsid w:val="004E1174"/>
    <w:pPr>
      <w:keepNext/>
      <w:keepLines/>
      <w:spacing w:before="80"/>
      <w:outlineLvl w:val="2"/>
    </w:pPr>
    <w:rPr>
      <w:rFonts w:ascii="Arial Black" w:hAnsi="Arial Black"/>
      <w:color w:val="C45911"/>
      <w:sz w:val="32"/>
      <w:szCs w:val="32"/>
    </w:rPr>
  </w:style>
  <w:style w:type="paragraph" w:styleId="Heading4">
    <w:name w:val="heading 4"/>
    <w:basedOn w:val="Normal"/>
    <w:next w:val="Normal"/>
    <w:link w:val="Heading4Char"/>
    <w:uiPriority w:val="9"/>
    <w:unhideWhenUsed/>
    <w:qFormat/>
    <w:rsid w:val="004E1174"/>
    <w:pPr>
      <w:keepNext/>
      <w:keepLines/>
      <w:spacing w:before="80"/>
      <w:outlineLvl w:val="3"/>
    </w:pPr>
    <w:rPr>
      <w:rFonts w:ascii="Arial Black" w:hAnsi="Arial Black"/>
      <w:i/>
      <w:iCs/>
      <w:color w:val="833C0B"/>
      <w:sz w:val="28"/>
      <w:szCs w:val="28"/>
    </w:rPr>
  </w:style>
  <w:style w:type="paragraph" w:styleId="Heading5">
    <w:name w:val="heading 5"/>
    <w:basedOn w:val="Normal"/>
    <w:next w:val="Normal"/>
    <w:link w:val="Heading5Char"/>
    <w:uiPriority w:val="9"/>
    <w:unhideWhenUsed/>
    <w:qFormat/>
    <w:rsid w:val="004E1174"/>
    <w:pPr>
      <w:keepNext/>
      <w:keepLines/>
      <w:spacing w:before="80"/>
      <w:outlineLvl w:val="4"/>
    </w:pPr>
    <w:rPr>
      <w:rFonts w:ascii="Arial Black" w:hAnsi="Arial Black"/>
      <w:color w:val="C45911"/>
      <w:sz w:val="24"/>
      <w:szCs w:val="24"/>
    </w:rPr>
  </w:style>
  <w:style w:type="paragraph" w:styleId="Heading6">
    <w:name w:val="heading 6"/>
    <w:basedOn w:val="Normal"/>
    <w:next w:val="Normal"/>
    <w:link w:val="Heading6Char"/>
    <w:uiPriority w:val="9"/>
    <w:unhideWhenUsed/>
    <w:qFormat/>
    <w:rsid w:val="004E1174"/>
    <w:pPr>
      <w:keepNext/>
      <w:keepLines/>
      <w:spacing w:before="80"/>
      <w:outlineLvl w:val="5"/>
    </w:pPr>
    <w:rPr>
      <w:rFonts w:ascii="Arial Black" w:hAnsi="Arial Black"/>
      <w:i/>
      <w:iCs/>
      <w:color w:val="833C0B"/>
      <w:sz w:val="24"/>
      <w:szCs w:val="24"/>
    </w:rPr>
  </w:style>
  <w:style w:type="paragraph" w:styleId="Heading7">
    <w:name w:val="heading 7"/>
    <w:basedOn w:val="Normal"/>
    <w:next w:val="Normal"/>
    <w:link w:val="Heading7Char"/>
    <w:uiPriority w:val="9"/>
    <w:unhideWhenUsed/>
    <w:qFormat/>
    <w:rsid w:val="004E1174"/>
    <w:pPr>
      <w:keepNext/>
      <w:keepLines/>
      <w:spacing w:before="80"/>
      <w:outlineLvl w:val="6"/>
    </w:pPr>
    <w:rPr>
      <w:rFonts w:ascii="Arial Black" w:hAnsi="Arial Black"/>
      <w:b/>
      <w:bCs/>
      <w:color w:val="833C0B"/>
      <w:sz w:val="22"/>
      <w:szCs w:val="22"/>
    </w:rPr>
  </w:style>
  <w:style w:type="paragraph" w:styleId="Heading8">
    <w:name w:val="heading 8"/>
    <w:basedOn w:val="Normal"/>
    <w:next w:val="Normal"/>
    <w:link w:val="Heading8Char"/>
    <w:uiPriority w:val="9"/>
    <w:unhideWhenUsed/>
    <w:qFormat/>
    <w:rsid w:val="004E1174"/>
    <w:pPr>
      <w:keepNext/>
      <w:keepLines/>
      <w:spacing w:before="80"/>
      <w:outlineLvl w:val="7"/>
    </w:pPr>
    <w:rPr>
      <w:rFonts w:ascii="Arial Black" w:hAnsi="Arial Black"/>
      <w:color w:val="833C0B"/>
      <w:sz w:val="22"/>
      <w:szCs w:val="22"/>
    </w:rPr>
  </w:style>
  <w:style w:type="paragraph" w:styleId="Heading9">
    <w:name w:val="heading 9"/>
    <w:basedOn w:val="Normal"/>
    <w:next w:val="Normal"/>
    <w:link w:val="Heading9Char"/>
    <w:uiPriority w:val="9"/>
    <w:unhideWhenUsed/>
    <w:qFormat/>
    <w:rsid w:val="004E1174"/>
    <w:pPr>
      <w:keepNext/>
      <w:keepLines/>
      <w:spacing w:before="80"/>
      <w:outlineLvl w:val="8"/>
    </w:pPr>
    <w:rPr>
      <w:rFonts w:ascii="Arial Black" w:hAnsi="Arial Black"/>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1174"/>
    <w:rPr>
      <w:rFonts w:ascii="Arial Black" w:eastAsia="Times New Roman" w:hAnsi="Arial Black" w:cs="Times New Roman"/>
      <w:color w:val="262626"/>
      <w:sz w:val="40"/>
      <w:szCs w:val="40"/>
    </w:rPr>
  </w:style>
  <w:style w:type="character" w:customStyle="1" w:styleId="Heading2Char">
    <w:name w:val="Heading 2 Char"/>
    <w:link w:val="Heading2"/>
    <w:uiPriority w:val="9"/>
    <w:rsid w:val="004E1174"/>
    <w:rPr>
      <w:rFonts w:ascii="Arial Black" w:eastAsia="Times New Roman" w:hAnsi="Arial Black" w:cs="Times New Roman"/>
      <w:color w:val="ED7D31"/>
      <w:sz w:val="36"/>
      <w:szCs w:val="36"/>
    </w:rPr>
  </w:style>
  <w:style w:type="character" w:customStyle="1" w:styleId="Heading3Char">
    <w:name w:val="Heading 3 Char"/>
    <w:link w:val="Heading3"/>
    <w:uiPriority w:val="9"/>
    <w:rsid w:val="004E1174"/>
    <w:rPr>
      <w:rFonts w:ascii="Arial Black" w:eastAsia="Times New Roman" w:hAnsi="Arial Black" w:cs="Times New Roman"/>
      <w:color w:val="C45911"/>
      <w:sz w:val="32"/>
      <w:szCs w:val="32"/>
    </w:rPr>
  </w:style>
  <w:style w:type="character" w:customStyle="1" w:styleId="Heading4Char">
    <w:name w:val="Heading 4 Char"/>
    <w:link w:val="Heading4"/>
    <w:uiPriority w:val="9"/>
    <w:rsid w:val="004E1174"/>
    <w:rPr>
      <w:rFonts w:ascii="Arial Black" w:eastAsia="Times New Roman" w:hAnsi="Arial Black" w:cs="Times New Roman"/>
      <w:i/>
      <w:iCs/>
      <w:color w:val="833C0B"/>
      <w:sz w:val="28"/>
      <w:szCs w:val="28"/>
    </w:rPr>
  </w:style>
  <w:style w:type="character" w:customStyle="1" w:styleId="Heading5Char">
    <w:name w:val="Heading 5 Char"/>
    <w:link w:val="Heading5"/>
    <w:uiPriority w:val="9"/>
    <w:rsid w:val="004E1174"/>
    <w:rPr>
      <w:rFonts w:ascii="Arial Black" w:eastAsia="Times New Roman" w:hAnsi="Arial Black" w:cs="Times New Roman"/>
      <w:color w:val="C45911"/>
      <w:sz w:val="24"/>
      <w:szCs w:val="24"/>
    </w:rPr>
  </w:style>
  <w:style w:type="paragraph" w:styleId="NormalWeb">
    <w:name w:val="Normal (Web)"/>
    <w:basedOn w:val="Normal"/>
    <w:uiPriority w:val="99"/>
    <w:unhideWhenUsed/>
    <w:rsid w:val="008E3F1B"/>
    <w:pPr>
      <w:spacing w:before="100" w:beforeAutospacing="1" w:after="100" w:afterAutospacing="1"/>
    </w:pPr>
    <w:rPr>
      <w:sz w:val="24"/>
      <w:szCs w:val="24"/>
      <w:lang w:eastAsia="ru-RU"/>
    </w:rPr>
  </w:style>
  <w:style w:type="paragraph" w:styleId="PlainText">
    <w:name w:val="Plain Text"/>
    <w:basedOn w:val="Normal"/>
    <w:link w:val="PlainTextChar"/>
    <w:uiPriority w:val="99"/>
    <w:rsid w:val="00E431DD"/>
    <w:rPr>
      <w:rFonts w:ascii="Courier New" w:hAnsi="Courier New" w:cs="Courier New"/>
      <w:sz w:val="20"/>
      <w:szCs w:val="20"/>
      <w:lang w:eastAsia="ru-RU"/>
    </w:rPr>
  </w:style>
  <w:style w:type="character" w:customStyle="1" w:styleId="PlainTextChar">
    <w:name w:val="Plain Text Char"/>
    <w:link w:val="PlainText"/>
    <w:uiPriority w:val="99"/>
    <w:rsid w:val="00E431DD"/>
    <w:rPr>
      <w:rFonts w:ascii="Courier New" w:eastAsia="Times New Roman" w:hAnsi="Courier New" w:cs="Courier New"/>
      <w:sz w:val="20"/>
      <w:szCs w:val="20"/>
      <w:lang w:eastAsia="ru-RU"/>
    </w:rPr>
  </w:style>
  <w:style w:type="character" w:customStyle="1" w:styleId="xfmc1">
    <w:name w:val="xfmc1"/>
    <w:basedOn w:val="DefaultParagraphFont"/>
    <w:rsid w:val="00632DF8"/>
  </w:style>
  <w:style w:type="paragraph" w:styleId="Header">
    <w:name w:val="header"/>
    <w:basedOn w:val="Normal"/>
    <w:link w:val="HeaderChar"/>
    <w:unhideWhenUsed/>
    <w:rsid w:val="001157AD"/>
    <w:pPr>
      <w:tabs>
        <w:tab w:val="center" w:pos="4677"/>
        <w:tab w:val="right" w:pos="9355"/>
      </w:tabs>
    </w:pPr>
  </w:style>
  <w:style w:type="character" w:customStyle="1" w:styleId="HeaderChar">
    <w:name w:val="Header Char"/>
    <w:link w:val="Header"/>
    <w:rsid w:val="001157AD"/>
    <w:rPr>
      <w:rFonts w:ascii="Times New Roman" w:hAnsi="Times New Roman"/>
      <w:sz w:val="28"/>
    </w:rPr>
  </w:style>
  <w:style w:type="paragraph" w:styleId="Footer">
    <w:name w:val="footer"/>
    <w:basedOn w:val="Normal"/>
    <w:link w:val="FooterChar"/>
    <w:unhideWhenUsed/>
    <w:rsid w:val="001157AD"/>
    <w:pPr>
      <w:tabs>
        <w:tab w:val="center" w:pos="4677"/>
        <w:tab w:val="right" w:pos="9355"/>
      </w:tabs>
    </w:pPr>
  </w:style>
  <w:style w:type="character" w:customStyle="1" w:styleId="FooterChar">
    <w:name w:val="Footer Char"/>
    <w:link w:val="Footer"/>
    <w:rsid w:val="001157AD"/>
    <w:rPr>
      <w:rFonts w:ascii="Times New Roman" w:hAnsi="Times New Roman"/>
      <w:sz w:val="28"/>
    </w:rPr>
  </w:style>
  <w:style w:type="paragraph" w:styleId="FootnoteText">
    <w:name w:val="footnote text"/>
    <w:basedOn w:val="Normal"/>
    <w:link w:val="FootnoteTextChar"/>
    <w:uiPriority w:val="99"/>
    <w:rsid w:val="002054A5"/>
    <w:rPr>
      <w:sz w:val="20"/>
      <w:szCs w:val="20"/>
      <w:lang w:eastAsia="ru-RU"/>
    </w:rPr>
  </w:style>
  <w:style w:type="character" w:customStyle="1" w:styleId="FootnoteTextChar">
    <w:name w:val="Footnote Text Char"/>
    <w:link w:val="FootnoteText"/>
    <w:uiPriority w:val="99"/>
    <w:rsid w:val="002054A5"/>
    <w:rPr>
      <w:rFonts w:ascii="Times New Roman" w:eastAsia="Times New Roman" w:hAnsi="Times New Roman" w:cs="Times New Roman"/>
      <w:sz w:val="20"/>
      <w:szCs w:val="20"/>
      <w:lang w:eastAsia="ru-RU"/>
    </w:rPr>
  </w:style>
  <w:style w:type="character" w:styleId="FootnoteReference">
    <w:name w:val="footnote reference"/>
    <w:uiPriority w:val="99"/>
    <w:semiHidden/>
    <w:rsid w:val="00254903"/>
    <w:rPr>
      <w:vertAlign w:val="superscript"/>
    </w:rPr>
  </w:style>
  <w:style w:type="character" w:styleId="Hyperlink">
    <w:name w:val="Hyperlink"/>
    <w:unhideWhenUsed/>
    <w:rsid w:val="00254903"/>
    <w:rPr>
      <w:color w:val="0000FF"/>
      <w:u w:val="single"/>
    </w:rPr>
  </w:style>
  <w:style w:type="character" w:customStyle="1" w:styleId="apple-converted-space">
    <w:name w:val="apple-converted-space"/>
    <w:basedOn w:val="DefaultParagraphFont"/>
    <w:rsid w:val="00254903"/>
  </w:style>
  <w:style w:type="paragraph" w:styleId="EndnoteText">
    <w:name w:val="endnote text"/>
    <w:basedOn w:val="Normal"/>
    <w:link w:val="EndnoteTextChar"/>
    <w:uiPriority w:val="99"/>
    <w:unhideWhenUsed/>
    <w:rsid w:val="00254903"/>
    <w:rPr>
      <w:rFonts w:ascii="Calibri" w:hAnsi="Calibri"/>
      <w:sz w:val="20"/>
      <w:szCs w:val="20"/>
    </w:rPr>
  </w:style>
  <w:style w:type="character" w:customStyle="1" w:styleId="EndnoteTextChar">
    <w:name w:val="Endnote Text Char"/>
    <w:link w:val="EndnoteText"/>
    <w:uiPriority w:val="99"/>
    <w:rsid w:val="00254903"/>
    <w:rPr>
      <w:rFonts w:ascii="Calibri" w:eastAsia="Times New Roman" w:hAnsi="Calibri" w:cs="Times New Roman"/>
      <w:sz w:val="20"/>
      <w:szCs w:val="20"/>
    </w:rPr>
  </w:style>
  <w:style w:type="character" w:styleId="EndnoteReference">
    <w:name w:val="endnote reference"/>
    <w:uiPriority w:val="99"/>
    <w:semiHidden/>
    <w:unhideWhenUsed/>
    <w:rsid w:val="00254903"/>
    <w:rPr>
      <w:vertAlign w:val="superscript"/>
    </w:rPr>
  </w:style>
  <w:style w:type="paragraph" w:customStyle="1" w:styleId="Default">
    <w:name w:val="Default"/>
    <w:uiPriority w:val="99"/>
    <w:rsid w:val="00254903"/>
    <w:pPr>
      <w:autoSpaceDE w:val="0"/>
      <w:autoSpaceDN w:val="0"/>
      <w:adjustRightInd w:val="0"/>
    </w:pPr>
    <w:rPr>
      <w:rFonts w:ascii="Adobe Caslon Pro" w:hAnsi="Adobe Caslon Pro" w:cs="Adobe Caslon Pro"/>
      <w:color w:val="000000"/>
      <w:sz w:val="24"/>
      <w:szCs w:val="24"/>
      <w:lang w:val="ru-RU" w:eastAsia="ru-RU"/>
    </w:rPr>
  </w:style>
  <w:style w:type="character" w:styleId="CommentReference">
    <w:name w:val="annotation reference"/>
    <w:semiHidden/>
    <w:unhideWhenUsed/>
    <w:rsid w:val="00254903"/>
    <w:rPr>
      <w:sz w:val="16"/>
      <w:szCs w:val="16"/>
    </w:rPr>
  </w:style>
  <w:style w:type="paragraph" w:styleId="CommentText">
    <w:name w:val="annotation text"/>
    <w:basedOn w:val="Normal"/>
    <w:link w:val="CommentTextChar"/>
    <w:semiHidden/>
    <w:unhideWhenUsed/>
    <w:rsid w:val="00254903"/>
    <w:pPr>
      <w:spacing w:after="200"/>
    </w:pPr>
    <w:rPr>
      <w:rFonts w:ascii="Calibri" w:hAnsi="Calibri"/>
      <w:sz w:val="20"/>
      <w:szCs w:val="20"/>
    </w:rPr>
  </w:style>
  <w:style w:type="character" w:customStyle="1" w:styleId="CommentTextChar">
    <w:name w:val="Comment Text Char"/>
    <w:link w:val="CommentText"/>
    <w:semiHidden/>
    <w:rsid w:val="00254903"/>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54903"/>
    <w:rPr>
      <w:rFonts w:ascii="Tahoma" w:hAnsi="Tahoma"/>
      <w:sz w:val="16"/>
      <w:szCs w:val="16"/>
    </w:rPr>
  </w:style>
  <w:style w:type="character" w:customStyle="1" w:styleId="BalloonTextChar">
    <w:name w:val="Balloon Text Char"/>
    <w:link w:val="BalloonText"/>
    <w:uiPriority w:val="99"/>
    <w:semiHidden/>
    <w:rsid w:val="00254903"/>
    <w:rPr>
      <w:rFonts w:ascii="Tahoma" w:eastAsia="Times New Roman" w:hAnsi="Tahoma" w:cs="Times New Roman"/>
      <w:sz w:val="16"/>
      <w:szCs w:val="16"/>
    </w:rPr>
  </w:style>
  <w:style w:type="paragraph" w:styleId="BodyTextIndent">
    <w:name w:val="Body Text Indent"/>
    <w:basedOn w:val="Normal"/>
    <w:link w:val="BodyTextIndentChar"/>
    <w:uiPriority w:val="99"/>
    <w:rsid w:val="00254903"/>
    <w:pPr>
      <w:ind w:left="1080" w:hanging="1080"/>
      <w:jc w:val="both"/>
    </w:pPr>
    <w:rPr>
      <w:b/>
      <w:szCs w:val="24"/>
      <w:lang w:val="uk-UA" w:eastAsia="uk-UA"/>
    </w:rPr>
  </w:style>
  <w:style w:type="character" w:customStyle="1" w:styleId="BodyTextIndentChar">
    <w:name w:val="Body Text Indent Char"/>
    <w:link w:val="BodyTextIndent"/>
    <w:uiPriority w:val="99"/>
    <w:rsid w:val="00254903"/>
    <w:rPr>
      <w:rFonts w:ascii="Times New Roman" w:eastAsia="Times New Roman" w:hAnsi="Times New Roman" w:cs="Times New Roman"/>
      <w:b/>
      <w:sz w:val="28"/>
      <w:szCs w:val="24"/>
      <w:lang w:val="uk-UA" w:eastAsia="uk-UA"/>
    </w:rPr>
  </w:style>
  <w:style w:type="paragraph" w:customStyle="1" w:styleId="1">
    <w:name w:val="Обычный1"/>
    <w:rsid w:val="00254903"/>
    <w:rPr>
      <w:rFonts w:ascii="Times New Roman" w:hAnsi="Times New Roman"/>
      <w:sz w:val="28"/>
      <w:lang w:val="ru-RU" w:eastAsia="ru-RU"/>
    </w:rPr>
  </w:style>
  <w:style w:type="character" w:customStyle="1" w:styleId="coordinatesplainlinksneverexpand">
    <w:name w:val="coordinates plainlinksneverexpand"/>
    <w:basedOn w:val="DefaultParagraphFont"/>
    <w:rsid w:val="00254903"/>
  </w:style>
  <w:style w:type="character" w:customStyle="1" w:styleId="geo-dms">
    <w:name w:val="geo-dms"/>
    <w:basedOn w:val="DefaultParagraphFont"/>
    <w:rsid w:val="00254903"/>
  </w:style>
  <w:style w:type="character" w:customStyle="1" w:styleId="geo-lat">
    <w:name w:val="geo-lat"/>
    <w:basedOn w:val="DefaultParagraphFont"/>
    <w:rsid w:val="00254903"/>
  </w:style>
  <w:style w:type="character" w:customStyle="1" w:styleId="geo-lon">
    <w:name w:val="geo-lon"/>
    <w:basedOn w:val="DefaultParagraphFont"/>
    <w:rsid w:val="00254903"/>
  </w:style>
  <w:style w:type="character" w:customStyle="1" w:styleId="hps">
    <w:name w:val="hps"/>
    <w:basedOn w:val="DefaultParagraphFont"/>
    <w:rsid w:val="00254903"/>
  </w:style>
  <w:style w:type="character" w:styleId="Emphasis">
    <w:name w:val="Emphasis"/>
    <w:aliases w:val="Ааааа"/>
    <w:uiPriority w:val="20"/>
    <w:qFormat/>
    <w:rsid w:val="004E1174"/>
    <w:rPr>
      <w:i/>
      <w:iCs/>
      <w:color w:val="000000"/>
    </w:rPr>
  </w:style>
  <w:style w:type="table" w:styleId="TableGrid">
    <w:name w:val="Table Grid"/>
    <w:basedOn w:val="TableNormal"/>
    <w:uiPriority w:val="59"/>
    <w:rsid w:val="00254903"/>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Обычный2"/>
    <w:rsid w:val="00254903"/>
    <w:rPr>
      <w:rFonts w:ascii="Times New Roman" w:hAnsi="Times New Roman"/>
      <w:sz w:val="28"/>
      <w:lang w:val="ru-RU" w:eastAsia="ru-RU"/>
    </w:rPr>
  </w:style>
  <w:style w:type="paragraph" w:customStyle="1" w:styleId="3">
    <w:name w:val="Обычный3"/>
    <w:rsid w:val="00254903"/>
    <w:rPr>
      <w:rFonts w:ascii="Times New Roman" w:hAnsi="Times New Roman"/>
      <w:sz w:val="28"/>
      <w:lang w:val="ru-RU" w:eastAsia="ru-RU"/>
    </w:rPr>
  </w:style>
  <w:style w:type="paragraph" w:customStyle="1" w:styleId="prastasis1">
    <w:name w:val="Įprastasis1"/>
    <w:rsid w:val="00254903"/>
    <w:rPr>
      <w:rFonts w:ascii="Times New Roman" w:hAnsi="Times New Roman"/>
      <w:sz w:val="28"/>
      <w:lang w:val="ru-RU" w:eastAsia="ru-RU"/>
    </w:rPr>
  </w:style>
  <w:style w:type="paragraph" w:styleId="ListParagraph">
    <w:name w:val="List Paragraph"/>
    <w:aliases w:val="Раздел"/>
    <w:basedOn w:val="Normal"/>
    <w:uiPriority w:val="34"/>
    <w:qFormat/>
    <w:rsid w:val="00254903"/>
    <w:pPr>
      <w:ind w:left="720"/>
      <w:contextualSpacing/>
    </w:pPr>
  </w:style>
  <w:style w:type="character" w:styleId="LineNumber">
    <w:name w:val="line number"/>
    <w:basedOn w:val="DefaultParagraphFont"/>
    <w:uiPriority w:val="99"/>
    <w:semiHidden/>
    <w:unhideWhenUsed/>
    <w:rsid w:val="00254903"/>
  </w:style>
  <w:style w:type="paragraph" w:styleId="CommentSubject">
    <w:name w:val="annotation subject"/>
    <w:basedOn w:val="CommentText"/>
    <w:next w:val="CommentText"/>
    <w:link w:val="CommentSubjectChar"/>
    <w:semiHidden/>
    <w:unhideWhenUsed/>
    <w:rsid w:val="00254903"/>
    <w:rPr>
      <w:b/>
      <w:bCs/>
    </w:rPr>
  </w:style>
  <w:style w:type="character" w:customStyle="1" w:styleId="CommentSubjectChar">
    <w:name w:val="Comment Subject Char"/>
    <w:link w:val="CommentSubject"/>
    <w:semiHidden/>
    <w:rsid w:val="00254903"/>
    <w:rPr>
      <w:rFonts w:ascii="Calibri" w:eastAsia="Times New Roman" w:hAnsi="Calibri" w:cs="Times New Roman"/>
      <w:b/>
      <w:bCs/>
      <w:sz w:val="20"/>
      <w:szCs w:val="20"/>
    </w:rPr>
  </w:style>
  <w:style w:type="character" w:styleId="Strong">
    <w:name w:val="Strong"/>
    <w:uiPriority w:val="22"/>
    <w:qFormat/>
    <w:rsid w:val="004E1174"/>
    <w:rPr>
      <w:b/>
      <w:bCs/>
    </w:rPr>
  </w:style>
  <w:style w:type="paragraph" w:customStyle="1" w:styleId="booktitle">
    <w:name w:val="booktitle"/>
    <w:basedOn w:val="Normal"/>
    <w:rsid w:val="00254903"/>
    <w:pPr>
      <w:spacing w:before="100" w:beforeAutospacing="1" w:after="100" w:afterAutospacing="1"/>
    </w:pPr>
    <w:rPr>
      <w:sz w:val="24"/>
      <w:szCs w:val="24"/>
      <w:lang w:val="sl-SI" w:eastAsia="sl-SI"/>
    </w:rPr>
  </w:style>
  <w:style w:type="character" w:customStyle="1" w:styleId="vol-info">
    <w:name w:val="vol-info"/>
    <w:basedOn w:val="DefaultParagraphFont"/>
    <w:rsid w:val="00254903"/>
  </w:style>
  <w:style w:type="character" w:customStyle="1" w:styleId="page-numbers-info">
    <w:name w:val="page-numbers-info"/>
    <w:basedOn w:val="DefaultParagraphFont"/>
    <w:rsid w:val="00254903"/>
  </w:style>
  <w:style w:type="character" w:customStyle="1" w:styleId="atn">
    <w:name w:val="atn"/>
    <w:rsid w:val="00254903"/>
  </w:style>
  <w:style w:type="paragraph" w:customStyle="1" w:styleId="10">
    <w:name w:val="Абзац списка1"/>
    <w:basedOn w:val="Normal"/>
    <w:uiPriority w:val="99"/>
    <w:rsid w:val="00A8432A"/>
    <w:pPr>
      <w:spacing w:after="200" w:line="276" w:lineRule="auto"/>
      <w:ind w:left="720"/>
    </w:pPr>
    <w:rPr>
      <w:rFonts w:ascii="Calibri" w:hAnsi="Calibri"/>
      <w:sz w:val="22"/>
    </w:rPr>
  </w:style>
  <w:style w:type="paragraph" w:styleId="BodyText">
    <w:name w:val="Body Text"/>
    <w:basedOn w:val="Normal"/>
    <w:link w:val="BodyTextChar"/>
    <w:unhideWhenUsed/>
    <w:rsid w:val="00B93F81"/>
    <w:pPr>
      <w:spacing w:after="120"/>
    </w:pPr>
  </w:style>
  <w:style w:type="character" w:customStyle="1" w:styleId="BodyTextChar">
    <w:name w:val="Body Text Char"/>
    <w:link w:val="BodyText"/>
    <w:rsid w:val="00B93F81"/>
    <w:rPr>
      <w:rFonts w:ascii="Times New Roman" w:hAnsi="Times New Roman"/>
      <w:sz w:val="28"/>
    </w:rPr>
  </w:style>
  <w:style w:type="paragraph" w:styleId="BodyTextIndent2">
    <w:name w:val="Body Text Indent 2"/>
    <w:basedOn w:val="Normal"/>
    <w:link w:val="BodyTextIndent2Char"/>
    <w:unhideWhenUsed/>
    <w:rsid w:val="006A6AF8"/>
    <w:pPr>
      <w:spacing w:after="120" w:line="480" w:lineRule="auto"/>
      <w:ind w:left="283"/>
    </w:pPr>
  </w:style>
  <w:style w:type="character" w:customStyle="1" w:styleId="BodyTextIndent2Char">
    <w:name w:val="Body Text Indent 2 Char"/>
    <w:link w:val="BodyTextIndent2"/>
    <w:rsid w:val="006A6AF8"/>
    <w:rPr>
      <w:rFonts w:ascii="Times New Roman" w:hAnsi="Times New Roman"/>
      <w:sz w:val="28"/>
    </w:rPr>
  </w:style>
  <w:style w:type="paragraph" w:styleId="HTMLPreformatted">
    <w:name w:val="HTML Preformatted"/>
    <w:basedOn w:val="Normal"/>
    <w:link w:val="HTMLPreformattedChar"/>
    <w:uiPriority w:val="99"/>
    <w:unhideWhenUsed/>
    <w:rsid w:val="006A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PreformattedChar">
    <w:name w:val="HTML Preformatted Char"/>
    <w:link w:val="HTMLPreformatted"/>
    <w:uiPriority w:val="99"/>
    <w:rsid w:val="006A6AF8"/>
    <w:rPr>
      <w:rFonts w:ascii="Courier New" w:eastAsia="Times New Roman" w:hAnsi="Courier New" w:cs="Courier New"/>
      <w:sz w:val="20"/>
      <w:szCs w:val="20"/>
      <w:lang w:val="uk-UA" w:eastAsia="uk-UA"/>
    </w:rPr>
  </w:style>
  <w:style w:type="paragraph" w:customStyle="1" w:styleId="a">
    <w:name w:val="текст Знак"/>
    <w:basedOn w:val="Normal"/>
    <w:link w:val="a0"/>
    <w:rsid w:val="000C1DDB"/>
    <w:pPr>
      <w:ind w:firstLine="284"/>
      <w:jc w:val="both"/>
    </w:pPr>
    <w:rPr>
      <w:rFonts w:ascii="SchoolBook" w:hAnsi="SchoolBook"/>
      <w:sz w:val="20"/>
      <w:szCs w:val="20"/>
      <w:lang w:eastAsia="ru-RU"/>
    </w:rPr>
  </w:style>
  <w:style w:type="character" w:customStyle="1" w:styleId="a0">
    <w:name w:val="текст Знак Знак"/>
    <w:link w:val="a"/>
    <w:rsid w:val="000C1DDB"/>
    <w:rPr>
      <w:rFonts w:ascii="SchoolBook" w:eastAsia="Times New Roman" w:hAnsi="SchoolBook" w:cs="Times New Roman"/>
      <w:sz w:val="20"/>
      <w:szCs w:val="20"/>
      <w:lang w:eastAsia="ru-RU"/>
    </w:rPr>
  </w:style>
  <w:style w:type="paragraph" w:customStyle="1" w:styleId="a1">
    <w:name w:val="НАЗВАНИЕ Знак"/>
    <w:basedOn w:val="Normal"/>
    <w:next w:val="a"/>
    <w:link w:val="a2"/>
    <w:rsid w:val="000C1DDB"/>
    <w:pPr>
      <w:jc w:val="center"/>
    </w:pPr>
    <w:rPr>
      <w:rFonts w:ascii="SchoolBook" w:hAnsi="SchoolBook"/>
      <w:b/>
      <w:caps/>
      <w:sz w:val="20"/>
      <w:szCs w:val="20"/>
      <w:lang w:eastAsia="ru-RU"/>
    </w:rPr>
  </w:style>
  <w:style w:type="character" w:customStyle="1" w:styleId="a2">
    <w:name w:val="НАЗВАНИЕ Знак Знак"/>
    <w:link w:val="a1"/>
    <w:rsid w:val="000C1DDB"/>
    <w:rPr>
      <w:rFonts w:ascii="SchoolBook" w:eastAsia="Times New Roman" w:hAnsi="SchoolBook" w:cs="Times New Roman"/>
      <w:b/>
      <w:caps/>
      <w:sz w:val="20"/>
      <w:szCs w:val="20"/>
      <w:lang w:eastAsia="ru-RU"/>
    </w:rPr>
  </w:style>
  <w:style w:type="character" w:customStyle="1" w:styleId="jlqj4b">
    <w:name w:val="jlqj4b"/>
    <w:basedOn w:val="DefaultParagraphFont"/>
    <w:rsid w:val="000C1DDB"/>
  </w:style>
  <w:style w:type="paragraph" w:customStyle="1" w:styleId="rvps2">
    <w:name w:val="rvps2"/>
    <w:basedOn w:val="Normal"/>
    <w:rsid w:val="000C1DDB"/>
    <w:pPr>
      <w:spacing w:before="100" w:beforeAutospacing="1" w:after="100" w:afterAutospacing="1"/>
    </w:pPr>
    <w:rPr>
      <w:sz w:val="24"/>
      <w:szCs w:val="24"/>
      <w:lang w:val="uk-UA" w:eastAsia="uk-UA"/>
    </w:rPr>
  </w:style>
  <w:style w:type="paragraph" w:customStyle="1" w:styleId="a3">
    <w:name w:val="Нормальний текст"/>
    <w:basedOn w:val="Normal"/>
    <w:rsid w:val="000C1DDB"/>
    <w:pPr>
      <w:spacing w:before="120"/>
      <w:ind w:firstLine="567"/>
    </w:pPr>
    <w:rPr>
      <w:rFonts w:ascii="Antiqua" w:hAnsi="Antiqua"/>
      <w:sz w:val="26"/>
      <w:szCs w:val="20"/>
      <w:lang w:val="uk-UA" w:eastAsia="ru-RU"/>
    </w:rPr>
  </w:style>
  <w:style w:type="character" w:customStyle="1" w:styleId="11">
    <w:name w:val="Незакрита згадка1"/>
    <w:uiPriority w:val="99"/>
    <w:semiHidden/>
    <w:unhideWhenUsed/>
    <w:rsid w:val="00B7608F"/>
    <w:rPr>
      <w:color w:val="605E5C"/>
      <w:shd w:val="clear" w:color="auto" w:fill="E1DFDD"/>
    </w:rPr>
  </w:style>
  <w:style w:type="character" w:customStyle="1" w:styleId="spellingerror">
    <w:name w:val="spellingerror"/>
    <w:basedOn w:val="DefaultParagraphFont"/>
    <w:rsid w:val="00DE3B15"/>
  </w:style>
  <w:style w:type="character" w:customStyle="1" w:styleId="normaltextrun">
    <w:name w:val="normaltextrun"/>
    <w:basedOn w:val="DefaultParagraphFont"/>
    <w:rsid w:val="00B800A1"/>
  </w:style>
  <w:style w:type="character" w:customStyle="1" w:styleId="20">
    <w:name w:val="Знак Знак2"/>
    <w:locked/>
    <w:rsid w:val="008A61A0"/>
    <w:rPr>
      <w:rFonts w:ascii="Courier New" w:hAnsi="Courier New" w:cs="Courier New"/>
      <w:lang w:val="ru-RU" w:eastAsia="ru-RU" w:bidi="ar-SA"/>
    </w:rPr>
  </w:style>
  <w:style w:type="paragraph" w:styleId="BodyText2">
    <w:name w:val="Body Text 2"/>
    <w:basedOn w:val="Normal"/>
    <w:link w:val="BodyText2Char"/>
    <w:uiPriority w:val="99"/>
    <w:rsid w:val="008A61A0"/>
    <w:pPr>
      <w:jc w:val="center"/>
    </w:pPr>
    <w:rPr>
      <w:b/>
      <w:szCs w:val="20"/>
      <w:u w:val="single"/>
      <w:lang w:val="uk-UA" w:eastAsia="ru-RU"/>
    </w:rPr>
  </w:style>
  <w:style w:type="character" w:customStyle="1" w:styleId="BodyText2Char">
    <w:name w:val="Body Text 2 Char"/>
    <w:link w:val="BodyText2"/>
    <w:uiPriority w:val="99"/>
    <w:rsid w:val="008A61A0"/>
    <w:rPr>
      <w:rFonts w:ascii="Times New Roman" w:eastAsia="Times New Roman" w:hAnsi="Times New Roman" w:cs="Times New Roman"/>
      <w:b/>
      <w:sz w:val="28"/>
      <w:szCs w:val="20"/>
      <w:u w:val="single"/>
      <w:lang w:val="uk-UA" w:eastAsia="ru-RU"/>
    </w:rPr>
  </w:style>
  <w:style w:type="paragraph" w:styleId="BodyTextIndent3">
    <w:name w:val="Body Text Indent 3"/>
    <w:basedOn w:val="Normal"/>
    <w:link w:val="BodyTextIndent3Char"/>
    <w:uiPriority w:val="99"/>
    <w:rsid w:val="008A61A0"/>
    <w:pPr>
      <w:ind w:firstLine="709"/>
      <w:jc w:val="both"/>
    </w:pPr>
    <w:rPr>
      <w:b/>
      <w:bCs/>
      <w:szCs w:val="24"/>
      <w:lang w:val="uk-UA" w:eastAsia="ru-RU"/>
    </w:rPr>
  </w:style>
  <w:style w:type="character" w:customStyle="1" w:styleId="BodyTextIndent3Char">
    <w:name w:val="Body Text Indent 3 Char"/>
    <w:link w:val="BodyTextIndent3"/>
    <w:uiPriority w:val="99"/>
    <w:rsid w:val="008A61A0"/>
    <w:rPr>
      <w:rFonts w:ascii="Times New Roman" w:eastAsia="Times New Roman" w:hAnsi="Times New Roman" w:cs="Times New Roman"/>
      <w:b/>
      <w:bCs/>
      <w:sz w:val="28"/>
      <w:szCs w:val="24"/>
      <w:lang w:val="uk-UA" w:eastAsia="ru-RU"/>
    </w:rPr>
  </w:style>
  <w:style w:type="paragraph" w:customStyle="1" w:styleId="12">
    <w:name w:val="Абзац списку1"/>
    <w:basedOn w:val="Normal"/>
    <w:rsid w:val="008A61A0"/>
    <w:pPr>
      <w:suppressAutoHyphens/>
      <w:ind w:left="720"/>
    </w:pPr>
    <w:rPr>
      <w:kern w:val="1"/>
      <w:sz w:val="24"/>
      <w:szCs w:val="24"/>
      <w:lang w:val="en-US"/>
    </w:rPr>
  </w:style>
  <w:style w:type="paragraph" w:customStyle="1" w:styleId="13">
    <w:name w:val="1"/>
    <w:basedOn w:val="Normal"/>
    <w:rsid w:val="008A61A0"/>
    <w:rPr>
      <w:rFonts w:ascii="Verdana" w:hAnsi="Verdana"/>
      <w:sz w:val="20"/>
      <w:szCs w:val="20"/>
      <w:lang w:val="en-US"/>
    </w:rPr>
  </w:style>
  <w:style w:type="paragraph" w:customStyle="1" w:styleId="14">
    <w:name w:val="Знак Знак1 Знак Знак"/>
    <w:basedOn w:val="Normal"/>
    <w:rsid w:val="008A61A0"/>
    <w:rPr>
      <w:rFonts w:ascii="Verdana" w:hAnsi="Verdana" w:cs="Verdana"/>
      <w:sz w:val="20"/>
      <w:szCs w:val="20"/>
      <w:lang w:val="en-US"/>
    </w:rPr>
  </w:style>
  <w:style w:type="paragraph" w:styleId="Title">
    <w:name w:val="Title"/>
    <w:basedOn w:val="Normal"/>
    <w:next w:val="Normal"/>
    <w:link w:val="TitleChar"/>
    <w:uiPriority w:val="10"/>
    <w:qFormat/>
    <w:rsid w:val="004E1174"/>
    <w:pPr>
      <w:contextualSpacing/>
    </w:pPr>
    <w:rPr>
      <w:rFonts w:ascii="Arial Black" w:hAnsi="Arial Black"/>
      <w:color w:val="262626"/>
      <w:sz w:val="96"/>
      <w:szCs w:val="96"/>
    </w:rPr>
  </w:style>
  <w:style w:type="character" w:customStyle="1" w:styleId="TitleChar">
    <w:name w:val="Title Char"/>
    <w:link w:val="Title"/>
    <w:uiPriority w:val="10"/>
    <w:rsid w:val="004E1174"/>
    <w:rPr>
      <w:rFonts w:ascii="Arial Black" w:eastAsia="Times New Roman" w:hAnsi="Arial Black" w:cs="Times New Roman"/>
      <w:color w:val="262626"/>
      <w:sz w:val="96"/>
      <w:szCs w:val="96"/>
    </w:rPr>
  </w:style>
  <w:style w:type="paragraph" w:styleId="BodyText3">
    <w:name w:val="Body Text 3"/>
    <w:basedOn w:val="Normal"/>
    <w:link w:val="BodyText3Char"/>
    <w:rsid w:val="008A61A0"/>
    <w:pPr>
      <w:spacing w:after="120"/>
    </w:pPr>
    <w:rPr>
      <w:sz w:val="16"/>
      <w:szCs w:val="16"/>
      <w:lang w:eastAsia="ru-RU"/>
    </w:rPr>
  </w:style>
  <w:style w:type="character" w:customStyle="1" w:styleId="BodyText3Char">
    <w:name w:val="Body Text 3 Char"/>
    <w:link w:val="BodyText3"/>
    <w:rsid w:val="008A61A0"/>
    <w:rPr>
      <w:rFonts w:ascii="Times New Roman" w:eastAsia="Times New Roman" w:hAnsi="Times New Roman" w:cs="Times New Roman"/>
      <w:sz w:val="16"/>
      <w:szCs w:val="16"/>
      <w:lang w:eastAsia="ru-RU"/>
    </w:rPr>
  </w:style>
  <w:style w:type="paragraph" w:customStyle="1" w:styleId="15">
    <w:name w:val="Знак Знак1"/>
    <w:basedOn w:val="Normal"/>
    <w:rsid w:val="008A61A0"/>
    <w:rPr>
      <w:rFonts w:ascii="Verdana" w:hAnsi="Verdana" w:cs="Verdana"/>
      <w:sz w:val="20"/>
      <w:szCs w:val="20"/>
      <w:lang w:val="en-US"/>
    </w:rPr>
  </w:style>
  <w:style w:type="character" w:customStyle="1" w:styleId="cit-source">
    <w:name w:val="cit-source"/>
    <w:basedOn w:val="DefaultParagraphFont"/>
    <w:rsid w:val="008A61A0"/>
  </w:style>
  <w:style w:type="character" w:styleId="HTMLCite">
    <w:name w:val="HTML Cite"/>
    <w:rsid w:val="008A61A0"/>
    <w:rPr>
      <w:i/>
      <w:iCs/>
    </w:rPr>
  </w:style>
  <w:style w:type="paragraph" w:customStyle="1" w:styleId="16">
    <w:name w:val="Знак Знак Знак Знак Знак Знак Знак Знак Знак Знак Знак Знак Знак Знак1"/>
    <w:basedOn w:val="Normal"/>
    <w:rsid w:val="008A61A0"/>
    <w:rPr>
      <w:rFonts w:ascii="Verdana" w:hAnsi="Verdana" w:cs="Verdana"/>
      <w:sz w:val="20"/>
      <w:szCs w:val="20"/>
      <w:lang w:val="en-US"/>
    </w:rPr>
  </w:style>
  <w:style w:type="character" w:styleId="FollowedHyperlink">
    <w:name w:val="FollowedHyperlink"/>
    <w:rsid w:val="008A61A0"/>
    <w:rPr>
      <w:color w:val="800080"/>
      <w:u w:val="single"/>
    </w:rPr>
  </w:style>
  <w:style w:type="paragraph" w:customStyle="1" w:styleId="110">
    <w:name w:val="Знак Знак11"/>
    <w:basedOn w:val="Normal"/>
    <w:rsid w:val="008A61A0"/>
    <w:rPr>
      <w:rFonts w:ascii="Verdana" w:hAnsi="Verdana" w:cs="Verdana"/>
      <w:sz w:val="20"/>
      <w:szCs w:val="20"/>
      <w:lang w:val="en-US"/>
    </w:rPr>
  </w:style>
  <w:style w:type="paragraph" w:customStyle="1" w:styleId="21">
    <w:name w:val="Абзац списка2"/>
    <w:basedOn w:val="Normal"/>
    <w:rsid w:val="008A61A0"/>
    <w:pPr>
      <w:spacing w:line="256" w:lineRule="auto"/>
      <w:ind w:left="720"/>
      <w:contextualSpacing/>
    </w:pPr>
    <w:rPr>
      <w:rFonts w:ascii="Calibri" w:eastAsia="Calibri" w:hAnsi="Calibri"/>
      <w:sz w:val="22"/>
      <w:lang w:val="uk-UA"/>
    </w:rPr>
  </w:style>
  <w:style w:type="paragraph" w:customStyle="1" w:styleId="msonormalcxspmiddle">
    <w:name w:val="msonormalcxspmiddle"/>
    <w:basedOn w:val="Normal"/>
    <w:rsid w:val="008A61A0"/>
    <w:pPr>
      <w:spacing w:before="100" w:beforeAutospacing="1" w:after="100" w:afterAutospacing="1"/>
    </w:pPr>
    <w:rPr>
      <w:sz w:val="24"/>
      <w:szCs w:val="24"/>
      <w:lang w:eastAsia="ru-RU"/>
    </w:rPr>
  </w:style>
  <w:style w:type="character" w:customStyle="1" w:styleId="nlmcontrib-group">
    <w:name w:val="nlm_contrib-group"/>
    <w:basedOn w:val="DefaultParagraphFont"/>
    <w:rsid w:val="008A61A0"/>
  </w:style>
  <w:style w:type="character" w:customStyle="1" w:styleId="name">
    <w:name w:val="name"/>
    <w:basedOn w:val="DefaultParagraphFont"/>
    <w:rsid w:val="008A61A0"/>
  </w:style>
  <w:style w:type="character" w:customStyle="1" w:styleId="inlineblock">
    <w:name w:val="inlineblock"/>
    <w:basedOn w:val="DefaultParagraphFont"/>
    <w:rsid w:val="008A61A0"/>
  </w:style>
  <w:style w:type="character" w:customStyle="1" w:styleId="sciprofiles-linkname">
    <w:name w:val="sciprofiles-link__name"/>
    <w:basedOn w:val="DefaultParagraphFont"/>
    <w:rsid w:val="008A61A0"/>
  </w:style>
  <w:style w:type="character" w:customStyle="1" w:styleId="authors-list-item">
    <w:name w:val="authors-list-item"/>
    <w:basedOn w:val="DefaultParagraphFont"/>
    <w:rsid w:val="008A61A0"/>
  </w:style>
  <w:style w:type="character" w:customStyle="1" w:styleId="author-sup-separator">
    <w:name w:val="author-sup-separator"/>
    <w:basedOn w:val="DefaultParagraphFont"/>
    <w:rsid w:val="008A61A0"/>
  </w:style>
  <w:style w:type="character" w:customStyle="1" w:styleId="comma">
    <w:name w:val="comma"/>
    <w:basedOn w:val="DefaultParagraphFont"/>
    <w:rsid w:val="008A61A0"/>
  </w:style>
  <w:style w:type="character" w:customStyle="1" w:styleId="period">
    <w:name w:val="period"/>
    <w:basedOn w:val="DefaultParagraphFont"/>
    <w:rsid w:val="008A61A0"/>
  </w:style>
  <w:style w:type="character" w:customStyle="1" w:styleId="cit">
    <w:name w:val="cit"/>
    <w:basedOn w:val="DefaultParagraphFont"/>
    <w:rsid w:val="008A61A0"/>
  </w:style>
  <w:style w:type="character" w:customStyle="1" w:styleId="citation-doi">
    <w:name w:val="citation-doi"/>
    <w:basedOn w:val="DefaultParagraphFont"/>
    <w:rsid w:val="008A61A0"/>
  </w:style>
  <w:style w:type="character" w:customStyle="1" w:styleId="textgiven-name">
    <w:name w:val="text given-name"/>
    <w:basedOn w:val="DefaultParagraphFont"/>
    <w:rsid w:val="008A61A0"/>
  </w:style>
  <w:style w:type="character" w:customStyle="1" w:styleId="textsurname">
    <w:name w:val="text surname"/>
    <w:basedOn w:val="DefaultParagraphFont"/>
    <w:rsid w:val="008A61A0"/>
  </w:style>
  <w:style w:type="character" w:customStyle="1" w:styleId="author-ref">
    <w:name w:val="author-ref"/>
    <w:basedOn w:val="DefaultParagraphFont"/>
    <w:rsid w:val="008A61A0"/>
  </w:style>
  <w:style w:type="character" w:customStyle="1" w:styleId="title-text">
    <w:name w:val="title-text"/>
    <w:basedOn w:val="DefaultParagraphFont"/>
    <w:rsid w:val="008A61A0"/>
  </w:style>
  <w:style w:type="character" w:customStyle="1" w:styleId="anchor-text">
    <w:name w:val="anchor-text"/>
    <w:basedOn w:val="DefaultParagraphFont"/>
    <w:rsid w:val="008A61A0"/>
  </w:style>
  <w:style w:type="character" w:customStyle="1" w:styleId="text">
    <w:name w:val="text"/>
    <w:basedOn w:val="DefaultParagraphFont"/>
    <w:rsid w:val="008A61A0"/>
  </w:style>
  <w:style w:type="character" w:customStyle="1" w:styleId="sr-only">
    <w:name w:val="sr-only"/>
    <w:basedOn w:val="DefaultParagraphFont"/>
    <w:rsid w:val="008A61A0"/>
  </w:style>
  <w:style w:type="paragraph" w:customStyle="1" w:styleId="msonormalcxspmiddlecxspmiddle">
    <w:name w:val="msonormalcxspmiddlecxspmiddle"/>
    <w:basedOn w:val="Normal"/>
    <w:rsid w:val="008A61A0"/>
    <w:pPr>
      <w:spacing w:before="100" w:beforeAutospacing="1" w:after="100" w:afterAutospacing="1"/>
    </w:pPr>
    <w:rPr>
      <w:sz w:val="24"/>
      <w:szCs w:val="24"/>
      <w:lang w:val="uk-UA" w:eastAsia="uk-UA"/>
    </w:rPr>
  </w:style>
  <w:style w:type="paragraph" w:customStyle="1" w:styleId="msonormalcxspmiddlecxsplast">
    <w:name w:val="msonormalcxspmiddlecxsplast"/>
    <w:basedOn w:val="Normal"/>
    <w:rsid w:val="008A61A0"/>
    <w:pPr>
      <w:spacing w:before="100" w:beforeAutospacing="1" w:after="100" w:afterAutospacing="1"/>
    </w:pPr>
    <w:rPr>
      <w:sz w:val="24"/>
      <w:szCs w:val="24"/>
      <w:lang w:val="uk-UA" w:eastAsia="uk-UA"/>
    </w:rPr>
  </w:style>
  <w:style w:type="character" w:customStyle="1" w:styleId="docdata">
    <w:name w:val="docdata"/>
    <w:aliases w:val="docy,v5,3855,baiaagaaboqcaaad5auaaaxdcgaaaaaaaaaaaaaaaaaaaaaaaaaaaaaaaaaaaaaaaaaaaaaaaaaaaaaaaaaaaaaaaaaaaaaaaaaaaaaaaaaaaaaaaaaaaaaaaaaaaaaaaaaaaaaaaaaaaaaaaaaaaaaaaaaaaaaaaaaaaaaaaaaaaaaaaaaaaaaaaaaaaaaaaaaaaaaaaaaaaaaaaaaaaaaaaaaaaaaaaaaaaaaa"/>
    <w:rsid w:val="008A61A0"/>
  </w:style>
  <w:style w:type="paragraph" w:customStyle="1" w:styleId="22">
    <w:name w:val="Основной текст с отступом2"/>
    <w:basedOn w:val="Normal"/>
    <w:rsid w:val="008A61A0"/>
    <w:pPr>
      <w:jc w:val="both"/>
    </w:pPr>
    <w:rPr>
      <w:szCs w:val="20"/>
      <w:lang w:eastAsia="ru-RU"/>
    </w:rPr>
  </w:style>
  <w:style w:type="character" w:customStyle="1" w:styleId="a4">
    <w:name w:val="Основной текст_"/>
    <w:link w:val="17"/>
    <w:locked/>
    <w:rsid w:val="00655570"/>
    <w:rPr>
      <w:sz w:val="19"/>
      <w:szCs w:val="19"/>
      <w:shd w:val="clear" w:color="auto" w:fill="FFFFFF"/>
    </w:rPr>
  </w:style>
  <w:style w:type="paragraph" w:customStyle="1" w:styleId="17">
    <w:name w:val="Основной текст1"/>
    <w:basedOn w:val="Normal"/>
    <w:link w:val="a4"/>
    <w:rsid w:val="00655570"/>
    <w:pPr>
      <w:shd w:val="clear" w:color="auto" w:fill="FFFFFF"/>
      <w:spacing w:before="60" w:after="240" w:line="0" w:lineRule="atLeast"/>
    </w:pPr>
    <w:rPr>
      <w:sz w:val="19"/>
      <w:szCs w:val="19"/>
      <w:shd w:val="clear" w:color="auto" w:fill="FFFFFF"/>
    </w:rPr>
  </w:style>
  <w:style w:type="character" w:customStyle="1" w:styleId="al-author-name-more">
    <w:name w:val="al-author-name-more"/>
    <w:basedOn w:val="DefaultParagraphFont"/>
    <w:rsid w:val="00175C30"/>
  </w:style>
  <w:style w:type="character" w:customStyle="1" w:styleId="id-label">
    <w:name w:val="id-label"/>
    <w:basedOn w:val="DefaultParagraphFont"/>
    <w:rsid w:val="00175C30"/>
  </w:style>
  <w:style w:type="character" w:customStyle="1" w:styleId="go">
    <w:name w:val="go"/>
    <w:basedOn w:val="DefaultParagraphFont"/>
    <w:rsid w:val="00670055"/>
  </w:style>
  <w:style w:type="character" w:customStyle="1" w:styleId="fontstyle01">
    <w:name w:val="fontstyle01"/>
    <w:rsid w:val="00E27F31"/>
    <w:rPr>
      <w:rFonts w:ascii="Times New Roman" w:hAnsi="Times New Roman" w:cs="Times New Roman" w:hint="default"/>
      <w:b w:val="0"/>
      <w:bCs w:val="0"/>
      <w:i w:val="0"/>
      <w:iCs w:val="0"/>
      <w:color w:val="000000"/>
      <w:sz w:val="28"/>
      <w:szCs w:val="28"/>
    </w:rPr>
  </w:style>
  <w:style w:type="character" w:customStyle="1" w:styleId="markedcontent">
    <w:name w:val="markedcontent"/>
    <w:basedOn w:val="DefaultParagraphFont"/>
    <w:rsid w:val="00E27F31"/>
  </w:style>
  <w:style w:type="character" w:customStyle="1" w:styleId="4">
    <w:name w:val="Основной текст (4)"/>
    <w:uiPriority w:val="99"/>
    <w:rsid w:val="00225B7B"/>
    <w:rPr>
      <w:b/>
      <w:bCs/>
      <w:spacing w:val="0"/>
      <w:sz w:val="23"/>
      <w:szCs w:val="23"/>
      <w:u w:val="single"/>
    </w:rPr>
  </w:style>
  <w:style w:type="paragraph" w:customStyle="1" w:styleId="tjbmf">
    <w:name w:val="tj bmf"/>
    <w:basedOn w:val="Normal"/>
    <w:rsid w:val="006B46C2"/>
    <w:pPr>
      <w:spacing w:before="100" w:beforeAutospacing="1" w:after="100" w:afterAutospacing="1"/>
    </w:pPr>
    <w:rPr>
      <w:sz w:val="24"/>
      <w:szCs w:val="24"/>
      <w:lang w:eastAsia="ru-RU"/>
    </w:rPr>
  </w:style>
  <w:style w:type="character" w:customStyle="1" w:styleId="longtext">
    <w:name w:val="long_text"/>
    <w:basedOn w:val="DefaultParagraphFont"/>
    <w:rsid w:val="006B46C2"/>
  </w:style>
  <w:style w:type="paragraph" w:customStyle="1" w:styleId="210">
    <w:name w:val="Основной текст 21"/>
    <w:basedOn w:val="Normal"/>
    <w:rsid w:val="005C26A8"/>
    <w:pPr>
      <w:suppressAutoHyphens/>
      <w:spacing w:after="120" w:line="480" w:lineRule="auto"/>
    </w:pPr>
    <w:rPr>
      <w:sz w:val="20"/>
      <w:szCs w:val="20"/>
      <w:lang w:val="uk-UA" w:eastAsia="zh-CN"/>
    </w:rPr>
  </w:style>
  <w:style w:type="character" w:customStyle="1" w:styleId="accordion-tabbedtab-mobile">
    <w:name w:val="accordion-tabbed__tab-mobile"/>
    <w:basedOn w:val="DefaultParagraphFont"/>
    <w:rsid w:val="005C26A8"/>
  </w:style>
  <w:style w:type="character" w:customStyle="1" w:styleId="comma-separator">
    <w:name w:val="comma-separator"/>
    <w:basedOn w:val="DefaultParagraphFont"/>
    <w:rsid w:val="005C26A8"/>
  </w:style>
  <w:style w:type="character" w:customStyle="1" w:styleId="value">
    <w:name w:val="value"/>
    <w:basedOn w:val="DefaultParagraphFont"/>
    <w:rsid w:val="005C26A8"/>
  </w:style>
  <w:style w:type="paragraph" w:customStyle="1" w:styleId="FR2">
    <w:name w:val="FR2"/>
    <w:rsid w:val="00DC54E7"/>
    <w:pPr>
      <w:widowControl w:val="0"/>
      <w:autoSpaceDE w:val="0"/>
      <w:autoSpaceDN w:val="0"/>
      <w:adjustRightInd w:val="0"/>
      <w:spacing w:line="320" w:lineRule="auto"/>
      <w:ind w:firstLine="300"/>
      <w:jc w:val="both"/>
    </w:pPr>
    <w:rPr>
      <w:rFonts w:cs="Arial"/>
      <w:sz w:val="18"/>
      <w:szCs w:val="18"/>
      <w:lang w:val="uk-UA" w:eastAsia="ru-RU"/>
    </w:rPr>
  </w:style>
  <w:style w:type="paragraph" w:customStyle="1" w:styleId="5620">
    <w:name w:val="5620"/>
    <w:aliases w:val="baiaagaaboqcaaadurmaaaxhewaaaaaaaaaaaaaaaaaaaaaaaaaaaaaaaaaaaaaaaaaaaaaaaaaaaaaaaaaaaaaaaaaaaaaaaaaaaaaaaaaaaaaaaaaaaaaaaaaaaaaaaaaaaaaaaaaaaaaaaaaaaaaaaaaaaaaaaaaaaaaaaaaaaaaaaaaaaaaaaaaaaaaaaaaaaaaaaaaaaaaaaaaaaaaaaaaaaaaaaaaaaaaa"/>
    <w:basedOn w:val="Normal"/>
    <w:rsid w:val="00162269"/>
    <w:pPr>
      <w:spacing w:before="100" w:beforeAutospacing="1" w:after="100" w:afterAutospacing="1"/>
    </w:pPr>
    <w:rPr>
      <w:sz w:val="24"/>
      <w:szCs w:val="24"/>
      <w:lang w:eastAsia="ru-RU"/>
    </w:rPr>
  </w:style>
  <w:style w:type="character" w:customStyle="1" w:styleId="y2iqfc">
    <w:name w:val="y2iqfc"/>
    <w:basedOn w:val="DefaultParagraphFont"/>
    <w:rsid w:val="00671EF0"/>
  </w:style>
  <w:style w:type="paragraph" w:styleId="Subtitle">
    <w:name w:val="Subtitle"/>
    <w:basedOn w:val="Normal"/>
    <w:next w:val="Normal"/>
    <w:link w:val="SubtitleChar"/>
    <w:uiPriority w:val="11"/>
    <w:qFormat/>
    <w:rsid w:val="004E1174"/>
    <w:pPr>
      <w:numPr>
        <w:ilvl w:val="1"/>
      </w:numPr>
      <w:spacing w:after="240"/>
    </w:pPr>
    <w:rPr>
      <w:caps/>
      <w:color w:val="404040"/>
      <w:spacing w:val="20"/>
      <w:sz w:val="28"/>
      <w:szCs w:val="28"/>
    </w:rPr>
  </w:style>
  <w:style w:type="character" w:customStyle="1" w:styleId="SubtitleChar">
    <w:name w:val="Subtitle Char"/>
    <w:link w:val="Subtitle"/>
    <w:uiPriority w:val="11"/>
    <w:rsid w:val="004E1174"/>
    <w:rPr>
      <w:caps/>
      <w:color w:val="404040"/>
      <w:spacing w:val="20"/>
      <w:sz w:val="28"/>
      <w:szCs w:val="28"/>
    </w:rPr>
  </w:style>
  <w:style w:type="paragraph" w:customStyle="1" w:styleId="ListParagraph1">
    <w:name w:val="List Paragraph1"/>
    <w:basedOn w:val="Normal"/>
    <w:rsid w:val="00873812"/>
    <w:pPr>
      <w:suppressAutoHyphens/>
      <w:ind w:left="720"/>
    </w:pPr>
    <w:rPr>
      <w:kern w:val="2"/>
      <w:sz w:val="24"/>
      <w:szCs w:val="24"/>
      <w:lang w:val="en-US"/>
    </w:rPr>
  </w:style>
  <w:style w:type="character" w:customStyle="1" w:styleId="personname">
    <w:name w:val="person_name"/>
    <w:basedOn w:val="DefaultParagraphFont"/>
    <w:rsid w:val="00262700"/>
  </w:style>
  <w:style w:type="character" w:customStyle="1" w:styleId="Heading6Char">
    <w:name w:val="Heading 6 Char"/>
    <w:link w:val="Heading6"/>
    <w:uiPriority w:val="9"/>
    <w:rsid w:val="004E1174"/>
    <w:rPr>
      <w:rFonts w:ascii="Arial Black" w:eastAsia="Times New Roman" w:hAnsi="Arial Black" w:cs="Times New Roman"/>
      <w:i/>
      <w:iCs/>
      <w:color w:val="833C0B"/>
      <w:sz w:val="24"/>
      <w:szCs w:val="24"/>
    </w:rPr>
  </w:style>
  <w:style w:type="character" w:customStyle="1" w:styleId="Heading7Char">
    <w:name w:val="Heading 7 Char"/>
    <w:link w:val="Heading7"/>
    <w:uiPriority w:val="9"/>
    <w:rsid w:val="004E1174"/>
    <w:rPr>
      <w:rFonts w:ascii="Arial Black" w:eastAsia="Times New Roman" w:hAnsi="Arial Black" w:cs="Times New Roman"/>
      <w:b/>
      <w:bCs/>
      <w:color w:val="833C0B"/>
      <w:sz w:val="22"/>
      <w:szCs w:val="22"/>
    </w:rPr>
  </w:style>
  <w:style w:type="character" w:customStyle="1" w:styleId="Heading8Char">
    <w:name w:val="Heading 8 Char"/>
    <w:link w:val="Heading8"/>
    <w:uiPriority w:val="9"/>
    <w:rsid w:val="004E1174"/>
    <w:rPr>
      <w:rFonts w:ascii="Arial Black" w:eastAsia="Times New Roman" w:hAnsi="Arial Black" w:cs="Times New Roman"/>
      <w:color w:val="833C0B"/>
      <w:sz w:val="22"/>
      <w:szCs w:val="22"/>
    </w:rPr>
  </w:style>
  <w:style w:type="character" w:customStyle="1" w:styleId="Heading9Char">
    <w:name w:val="Heading 9 Char"/>
    <w:link w:val="Heading9"/>
    <w:uiPriority w:val="9"/>
    <w:rsid w:val="004E1174"/>
    <w:rPr>
      <w:rFonts w:ascii="Arial Black" w:eastAsia="Times New Roman" w:hAnsi="Arial Black" w:cs="Times New Roman"/>
      <w:i/>
      <w:iCs/>
      <w:color w:val="833C0B"/>
      <w:sz w:val="22"/>
      <w:szCs w:val="22"/>
    </w:rPr>
  </w:style>
  <w:style w:type="paragraph" w:customStyle="1" w:styleId="Standard">
    <w:name w:val="Standard"/>
    <w:rsid w:val="00CE7B2D"/>
    <w:pPr>
      <w:widowControl w:val="0"/>
      <w:suppressAutoHyphens/>
      <w:autoSpaceDN w:val="0"/>
      <w:textAlignment w:val="baseline"/>
    </w:pPr>
    <w:rPr>
      <w:rFonts w:ascii="Times New Roman" w:eastAsia="Andale Sans UI" w:hAnsi="Times New Roman" w:cs="Tahoma"/>
      <w:kern w:val="3"/>
      <w:sz w:val="24"/>
      <w:szCs w:val="24"/>
      <w:lang w:bidi="en-US"/>
    </w:rPr>
  </w:style>
  <w:style w:type="table" w:customStyle="1" w:styleId="18">
    <w:name w:val="Сетка таблицы1"/>
    <w:basedOn w:val="TableNormal"/>
    <w:next w:val="TableGrid"/>
    <w:rsid w:val="00CE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CE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NoList"/>
    <w:uiPriority w:val="99"/>
    <w:semiHidden/>
    <w:unhideWhenUsed/>
    <w:rsid w:val="00CE7B2D"/>
  </w:style>
  <w:style w:type="table" w:customStyle="1" w:styleId="30">
    <w:name w:val="Сетка таблицы3"/>
    <w:basedOn w:val="TableNormal"/>
    <w:next w:val="TableGrid"/>
    <w:uiPriority w:val="59"/>
    <w:rsid w:val="00CE7B2D"/>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E7B2D"/>
    <w:rPr>
      <w:color w:val="808080"/>
    </w:rPr>
  </w:style>
  <w:style w:type="paragraph" w:customStyle="1" w:styleId="1a">
    <w:name w:val="Стиль1"/>
    <w:basedOn w:val="Normal"/>
    <w:rsid w:val="00CE7B2D"/>
    <w:pPr>
      <w:jc w:val="center"/>
    </w:pPr>
    <w:rPr>
      <w:b/>
      <w:i/>
      <w:iCs/>
      <w:szCs w:val="28"/>
      <w:u w:val="single"/>
      <w:lang w:val="uk-UA" w:eastAsia="ru-RU"/>
    </w:rPr>
  </w:style>
  <w:style w:type="character" w:styleId="PageNumber">
    <w:name w:val="page number"/>
    <w:basedOn w:val="DefaultParagraphFont"/>
    <w:rsid w:val="00CE7B2D"/>
  </w:style>
  <w:style w:type="paragraph" w:customStyle="1" w:styleId="24">
    <w:name w:val="Основной текст2"/>
    <w:basedOn w:val="Normal"/>
    <w:rsid w:val="00CE7B2D"/>
    <w:pPr>
      <w:widowControl w:val="0"/>
      <w:shd w:val="clear" w:color="auto" w:fill="FFFFFF"/>
      <w:spacing w:before="240" w:after="540" w:line="293" w:lineRule="exact"/>
      <w:jc w:val="both"/>
    </w:pPr>
    <w:rPr>
      <w:sz w:val="22"/>
      <w:lang w:val="uk-UA"/>
    </w:rPr>
  </w:style>
  <w:style w:type="paragraph" w:styleId="NoSpacing">
    <w:name w:val="No Spacing"/>
    <w:uiPriority w:val="1"/>
    <w:qFormat/>
    <w:rsid w:val="004E1174"/>
    <w:rPr>
      <w:sz w:val="21"/>
      <w:szCs w:val="21"/>
      <w:lang w:val="ru-RU"/>
    </w:rPr>
  </w:style>
  <w:style w:type="character" w:customStyle="1" w:styleId="Arial">
    <w:name w:val="Основний текст + Arial"/>
    <w:aliases w:val="9,5 pt,Не напівжирний"/>
    <w:rsid w:val="00CE7B2D"/>
    <w:rPr>
      <w:rFonts w:ascii="Arial" w:eastAsia="Arial" w:hAnsi="Arial" w:cs="Arial" w:hint="default"/>
      <w:b/>
      <w:bCs/>
      <w:i w:val="0"/>
      <w:iCs w:val="0"/>
      <w:smallCaps w:val="0"/>
      <w:strike w:val="0"/>
      <w:dstrike w:val="0"/>
      <w:spacing w:val="0"/>
      <w:sz w:val="19"/>
      <w:szCs w:val="19"/>
      <w:u w:val="none"/>
      <w:effect w:val="none"/>
    </w:rPr>
  </w:style>
  <w:style w:type="paragraph" w:styleId="Caption">
    <w:name w:val="caption"/>
    <w:basedOn w:val="Normal"/>
    <w:next w:val="Normal"/>
    <w:uiPriority w:val="35"/>
    <w:unhideWhenUsed/>
    <w:qFormat/>
    <w:rsid w:val="004E1174"/>
    <w:rPr>
      <w:b/>
      <w:bCs/>
      <w:color w:val="404040"/>
      <w:sz w:val="16"/>
      <w:szCs w:val="16"/>
    </w:rPr>
  </w:style>
  <w:style w:type="character" w:customStyle="1" w:styleId="0pt">
    <w:name w:val="Основной текст + Курсив;Интервал 0 pt"/>
    <w:rsid w:val="00CE7B2D"/>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uk-UA"/>
    </w:rPr>
  </w:style>
  <w:style w:type="character" w:customStyle="1" w:styleId="25">
    <w:name w:val="Основной текст (2)_"/>
    <w:link w:val="26"/>
    <w:locked/>
    <w:rsid w:val="00CE7B2D"/>
    <w:rPr>
      <w:rFonts w:ascii="Times New Roman" w:eastAsia="Times New Roman" w:hAnsi="Times New Roman" w:cs="Times New Roman"/>
      <w:sz w:val="19"/>
      <w:szCs w:val="19"/>
      <w:shd w:val="clear" w:color="auto" w:fill="FFFFFF"/>
    </w:rPr>
  </w:style>
  <w:style w:type="paragraph" w:customStyle="1" w:styleId="26">
    <w:name w:val="Основной текст (2)"/>
    <w:basedOn w:val="Normal"/>
    <w:link w:val="25"/>
    <w:rsid w:val="00CE7B2D"/>
    <w:pPr>
      <w:widowControl w:val="0"/>
      <w:shd w:val="clear" w:color="auto" w:fill="FFFFFF"/>
      <w:spacing w:after="240"/>
    </w:pPr>
    <w:rPr>
      <w:sz w:val="19"/>
      <w:szCs w:val="19"/>
    </w:rPr>
  </w:style>
  <w:style w:type="character" w:customStyle="1" w:styleId="135pt">
    <w:name w:val="Основной текст + 13;5 pt"/>
    <w:rsid w:val="00CE7B2D"/>
    <w:rPr>
      <w:rFonts w:ascii="Times New Roman" w:eastAsia="Times New Roman" w:hAnsi="Times New Roman" w:cs="Times New Roman"/>
      <w:color w:val="000000"/>
      <w:spacing w:val="0"/>
      <w:w w:val="100"/>
      <w:position w:val="0"/>
      <w:sz w:val="27"/>
      <w:szCs w:val="27"/>
      <w:shd w:val="clear" w:color="auto" w:fill="FFFFFF"/>
      <w:lang w:val="uk-UA"/>
    </w:rPr>
  </w:style>
  <w:style w:type="character" w:customStyle="1" w:styleId="orcid">
    <w:name w:val="orcid"/>
    <w:basedOn w:val="DefaultParagraphFont"/>
    <w:rsid w:val="00CE7B2D"/>
  </w:style>
  <w:style w:type="paragraph" w:customStyle="1" w:styleId="a5">
    <w:name w:val="УДК"/>
    <w:basedOn w:val="Normal"/>
    <w:next w:val="Normal"/>
    <w:rsid w:val="000E7589"/>
    <w:pPr>
      <w:autoSpaceDE w:val="0"/>
      <w:autoSpaceDN w:val="0"/>
    </w:pPr>
    <w:rPr>
      <w:rFonts w:ascii="Calibri" w:hAnsi="Calibri" w:cs="Calibri"/>
      <w:caps/>
      <w:sz w:val="24"/>
      <w:szCs w:val="24"/>
      <w:lang w:val="uk-UA" w:eastAsia="ru-RU"/>
    </w:rPr>
  </w:style>
  <w:style w:type="paragraph" w:customStyle="1" w:styleId="FR1">
    <w:name w:val="FR1"/>
    <w:rsid w:val="009D185E"/>
    <w:pPr>
      <w:widowControl w:val="0"/>
      <w:autoSpaceDE w:val="0"/>
      <w:autoSpaceDN w:val="0"/>
    </w:pPr>
    <w:rPr>
      <w:rFonts w:ascii="Courier New" w:hAnsi="Courier New"/>
      <w:lang w:val="uk-UA" w:eastAsia="ru-RU"/>
    </w:rPr>
  </w:style>
  <w:style w:type="paragraph" w:styleId="List">
    <w:name w:val="List"/>
    <w:basedOn w:val="Normal"/>
    <w:rsid w:val="00334B3C"/>
    <w:pPr>
      <w:widowControl w:val="0"/>
      <w:autoSpaceDE w:val="0"/>
      <w:autoSpaceDN w:val="0"/>
      <w:adjustRightInd w:val="0"/>
      <w:ind w:left="283" w:hanging="283"/>
    </w:pPr>
    <w:rPr>
      <w:sz w:val="20"/>
      <w:szCs w:val="20"/>
      <w:lang w:eastAsia="ru-RU"/>
    </w:rPr>
  </w:style>
  <w:style w:type="table" w:customStyle="1" w:styleId="100">
    <w:name w:val="Сетка таблицы10"/>
    <w:basedOn w:val="TableNormal"/>
    <w:next w:val="TableGrid"/>
    <w:uiPriority w:val="59"/>
    <w:rsid w:val="00050337"/>
    <w:rPr>
      <w:rFonts w:ascii="Times New Roman" w:hAnsi="Times New Roman"/>
      <w:sz w:val="28"/>
      <w:szCs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NoList"/>
    <w:semiHidden/>
    <w:rsid w:val="00F51B1E"/>
  </w:style>
  <w:style w:type="character" w:customStyle="1" w:styleId="highwire-citation-authorfirsthas-tooltiphastooltipauthor-popup-hover">
    <w:name w:val="highwire-citation-author first has-tooltip hastooltip author-popup-hover"/>
    <w:basedOn w:val="DefaultParagraphFont"/>
    <w:rsid w:val="00F51B1E"/>
  </w:style>
  <w:style w:type="character" w:customStyle="1" w:styleId="nlm-given-names">
    <w:name w:val="nlm-given-names"/>
    <w:basedOn w:val="DefaultParagraphFont"/>
    <w:rsid w:val="00F51B1E"/>
  </w:style>
  <w:style w:type="character" w:customStyle="1" w:styleId="nlm-surname">
    <w:name w:val="nlm-surname"/>
    <w:basedOn w:val="DefaultParagraphFont"/>
    <w:rsid w:val="00F51B1E"/>
  </w:style>
  <w:style w:type="character" w:customStyle="1" w:styleId="highwire-citation-authorhw-author-orcid-logo-wrapperhas-tooltiphastooltip">
    <w:name w:val="highwire-citation-author hw-author-orcid-logo-wrapper has-tooltip hastooltip"/>
    <w:basedOn w:val="DefaultParagraphFont"/>
    <w:rsid w:val="00F51B1E"/>
  </w:style>
  <w:style w:type="character" w:customStyle="1" w:styleId="titleelement-invisible">
    <w:name w:val="title element-invisible"/>
    <w:basedOn w:val="DefaultParagraphFont"/>
    <w:rsid w:val="00F51B1E"/>
  </w:style>
  <w:style w:type="character" w:customStyle="1" w:styleId="volumeissue">
    <w:name w:val="volume issue"/>
    <w:basedOn w:val="DefaultParagraphFont"/>
    <w:rsid w:val="00F51B1E"/>
  </w:style>
  <w:style w:type="character" w:customStyle="1" w:styleId="highwire-citation-authorfirsthw-author-orcid-logo-wrapperhas-tooltiphastooltipauthor-popup-hover">
    <w:name w:val="highwire-citation-author first hw-author-orcid-logo-wrapper has-tooltip hastooltip author-popup-hover"/>
    <w:basedOn w:val="DefaultParagraphFont"/>
    <w:rsid w:val="00F51B1E"/>
  </w:style>
  <w:style w:type="character" w:customStyle="1" w:styleId="highwire-citation-authorhas-tooltiphastooltip">
    <w:name w:val="highwire-citation-author has-tooltip hastooltip"/>
    <w:basedOn w:val="DefaultParagraphFont"/>
    <w:rsid w:val="00F51B1E"/>
  </w:style>
  <w:style w:type="character" w:customStyle="1" w:styleId="label">
    <w:name w:val="label"/>
    <w:basedOn w:val="DefaultParagraphFont"/>
    <w:rsid w:val="00F51B1E"/>
  </w:style>
  <w:style w:type="character" w:customStyle="1" w:styleId="contribdegreescorresponding">
    <w:name w:val="contribdegrees corresponding"/>
    <w:basedOn w:val="DefaultParagraphFont"/>
    <w:rsid w:val="00F51B1E"/>
  </w:style>
  <w:style w:type="character" w:customStyle="1" w:styleId="orcid-iconorcid-margin">
    <w:name w:val="orcid-icon orcid-margin"/>
    <w:basedOn w:val="DefaultParagraphFont"/>
    <w:rsid w:val="00F51B1E"/>
  </w:style>
  <w:style w:type="character" w:customStyle="1" w:styleId="contribdegrees">
    <w:name w:val="contribdegrees"/>
    <w:basedOn w:val="DefaultParagraphFont"/>
    <w:rsid w:val="00F51B1E"/>
  </w:style>
  <w:style w:type="character" w:customStyle="1" w:styleId="overlay">
    <w:name w:val="overlay"/>
    <w:basedOn w:val="DefaultParagraphFont"/>
    <w:rsid w:val="00F51B1E"/>
  </w:style>
  <w:style w:type="character" w:customStyle="1" w:styleId="issue-heading">
    <w:name w:val="issue-heading"/>
    <w:basedOn w:val="DefaultParagraphFont"/>
    <w:rsid w:val="00F51B1E"/>
  </w:style>
  <w:style w:type="character" w:customStyle="1" w:styleId="highwire-citation-authorfirsthw-author-orcid-logo-wrapperhas-tooltiphastooltip">
    <w:name w:val="highwire-citation-author first hw-author-orcid-logo-wrapper has-tooltip hastooltip"/>
    <w:basedOn w:val="DefaultParagraphFont"/>
    <w:rsid w:val="00F51B1E"/>
  </w:style>
  <w:style w:type="character" w:customStyle="1" w:styleId="highwire-citation-authorhas-tooltiphastooltipauthor-popup-hover">
    <w:name w:val="highwire-citation-author has-tooltip hastooltip author-popup-hover"/>
    <w:basedOn w:val="DefaultParagraphFont"/>
    <w:rsid w:val="00F51B1E"/>
  </w:style>
  <w:style w:type="character" w:customStyle="1" w:styleId="text-white">
    <w:name w:val="text-white"/>
    <w:basedOn w:val="DefaultParagraphFont"/>
    <w:rsid w:val="00F51B1E"/>
  </w:style>
  <w:style w:type="character" w:customStyle="1" w:styleId="u-visually-hidden">
    <w:name w:val="u-visually-hidden"/>
    <w:basedOn w:val="DefaultParagraphFont"/>
    <w:rsid w:val="00F51B1E"/>
  </w:style>
  <w:style w:type="character" w:customStyle="1" w:styleId="c-bibliographic-informationvalue">
    <w:name w:val="c-bibliographic-information__value"/>
    <w:basedOn w:val="DefaultParagraphFont"/>
    <w:rsid w:val="00F51B1E"/>
  </w:style>
  <w:style w:type="character" w:customStyle="1" w:styleId="hlfld-title">
    <w:name w:val="hlfld-title"/>
    <w:basedOn w:val="DefaultParagraphFont"/>
    <w:rsid w:val="00F51B1E"/>
  </w:style>
  <w:style w:type="character" w:customStyle="1" w:styleId="hlfld-contribauthor">
    <w:name w:val="hlfld-contribauthor"/>
    <w:basedOn w:val="DefaultParagraphFont"/>
    <w:rsid w:val="00F51B1E"/>
  </w:style>
  <w:style w:type="character" w:customStyle="1" w:styleId="cit-title">
    <w:name w:val="cit-title"/>
    <w:basedOn w:val="DefaultParagraphFont"/>
    <w:rsid w:val="00F51B1E"/>
  </w:style>
  <w:style w:type="character" w:customStyle="1" w:styleId="cit-year-info">
    <w:name w:val="cit-year-info"/>
    <w:basedOn w:val="DefaultParagraphFont"/>
    <w:rsid w:val="00F51B1E"/>
  </w:style>
  <w:style w:type="character" w:customStyle="1" w:styleId="cit-volume">
    <w:name w:val="cit-volume"/>
    <w:basedOn w:val="DefaultParagraphFont"/>
    <w:rsid w:val="00F51B1E"/>
  </w:style>
  <w:style w:type="character" w:customStyle="1" w:styleId="cit-issue">
    <w:name w:val="cit-issue"/>
    <w:basedOn w:val="DefaultParagraphFont"/>
    <w:rsid w:val="00F51B1E"/>
  </w:style>
  <w:style w:type="character" w:customStyle="1" w:styleId="cit-pagerange">
    <w:name w:val="cit-pagerange"/>
    <w:basedOn w:val="DefaultParagraphFont"/>
    <w:rsid w:val="00F51B1E"/>
  </w:style>
  <w:style w:type="character" w:customStyle="1" w:styleId="pub-dateepub-date">
    <w:name w:val="pub-date epub-date"/>
    <w:basedOn w:val="DefaultParagraphFont"/>
    <w:rsid w:val="00F51B1E"/>
  </w:style>
  <w:style w:type="character" w:customStyle="1" w:styleId="date-separator">
    <w:name w:val="date-separator"/>
    <w:basedOn w:val="DefaultParagraphFont"/>
    <w:rsid w:val="00F51B1E"/>
  </w:style>
  <w:style w:type="character" w:customStyle="1" w:styleId="pub-date-value">
    <w:name w:val="pub-date-value"/>
    <w:basedOn w:val="DefaultParagraphFont"/>
    <w:rsid w:val="00F51B1E"/>
  </w:style>
  <w:style w:type="character" w:customStyle="1" w:styleId="fm-vol-iss-date">
    <w:name w:val="fm-vol-iss-date"/>
    <w:basedOn w:val="DefaultParagraphFont"/>
    <w:rsid w:val="00F51B1E"/>
  </w:style>
  <w:style w:type="character" w:customStyle="1" w:styleId="doi">
    <w:name w:val="doi"/>
    <w:basedOn w:val="DefaultParagraphFont"/>
    <w:rsid w:val="00F51B1E"/>
  </w:style>
  <w:style w:type="character" w:customStyle="1" w:styleId="fm-citation-ids-label">
    <w:name w:val="fm-citation-ids-label"/>
    <w:basedOn w:val="DefaultParagraphFont"/>
    <w:rsid w:val="00F51B1E"/>
  </w:style>
  <w:style w:type="character" w:customStyle="1" w:styleId="button-link-text">
    <w:name w:val="button-link-text"/>
    <w:basedOn w:val="DefaultParagraphFont"/>
    <w:rsid w:val="00F51B1E"/>
  </w:style>
  <w:style w:type="character" w:customStyle="1" w:styleId="react-xocs-alternative-link">
    <w:name w:val="react-xocs-alternative-link"/>
    <w:basedOn w:val="DefaultParagraphFont"/>
    <w:rsid w:val="00F51B1E"/>
  </w:style>
  <w:style w:type="character" w:customStyle="1" w:styleId="given-name">
    <w:name w:val="given-name"/>
    <w:basedOn w:val="DefaultParagraphFont"/>
    <w:rsid w:val="00F51B1E"/>
  </w:style>
  <w:style w:type="character" w:customStyle="1" w:styleId="volumeinfo">
    <w:name w:val="volumeinfo"/>
    <w:basedOn w:val="DefaultParagraphFont"/>
    <w:rsid w:val="00F51B1E"/>
  </w:style>
  <w:style w:type="character" w:customStyle="1" w:styleId="html-italic">
    <w:name w:val="html-italic"/>
    <w:basedOn w:val="DefaultParagraphFont"/>
    <w:rsid w:val="00F51B1E"/>
  </w:style>
  <w:style w:type="paragraph" w:styleId="ListBullet2">
    <w:name w:val="List Bullet 2"/>
    <w:basedOn w:val="Normal"/>
    <w:autoRedefine/>
    <w:rsid w:val="008C2069"/>
    <w:pPr>
      <w:numPr>
        <w:numId w:val="17"/>
      </w:numPr>
      <w:tabs>
        <w:tab w:val="clear" w:pos="540"/>
        <w:tab w:val="num" w:pos="720"/>
      </w:tabs>
      <w:spacing w:line="360" w:lineRule="auto"/>
      <w:jc w:val="both"/>
    </w:pPr>
    <w:rPr>
      <w:szCs w:val="24"/>
      <w:lang w:val="uk-UA" w:eastAsia="ru-RU"/>
    </w:rPr>
  </w:style>
  <w:style w:type="character" w:customStyle="1" w:styleId="A40">
    <w:name w:val="A4"/>
    <w:uiPriority w:val="99"/>
    <w:rsid w:val="00CB675A"/>
    <w:rPr>
      <w:color w:val="000000"/>
      <w:sz w:val="15"/>
      <w:szCs w:val="15"/>
    </w:rPr>
  </w:style>
  <w:style w:type="paragraph" w:styleId="Quote">
    <w:name w:val="Quote"/>
    <w:basedOn w:val="Normal"/>
    <w:next w:val="Normal"/>
    <w:link w:val="QuoteChar"/>
    <w:uiPriority w:val="29"/>
    <w:qFormat/>
    <w:rsid w:val="004E1174"/>
    <w:pPr>
      <w:spacing w:before="160"/>
      <w:ind w:left="720" w:right="720"/>
      <w:jc w:val="center"/>
    </w:pPr>
    <w:rPr>
      <w:rFonts w:ascii="Arial Black" w:hAnsi="Arial Black"/>
      <w:color w:val="000000"/>
      <w:sz w:val="24"/>
      <w:szCs w:val="24"/>
    </w:rPr>
  </w:style>
  <w:style w:type="character" w:customStyle="1" w:styleId="QuoteChar">
    <w:name w:val="Quote Char"/>
    <w:link w:val="Quote"/>
    <w:uiPriority w:val="29"/>
    <w:rsid w:val="004E1174"/>
    <w:rPr>
      <w:rFonts w:ascii="Arial Black" w:eastAsia="Times New Roman" w:hAnsi="Arial Black" w:cs="Times New Roman"/>
      <w:color w:val="000000"/>
      <w:sz w:val="24"/>
      <w:szCs w:val="24"/>
    </w:rPr>
  </w:style>
  <w:style w:type="paragraph" w:styleId="IntenseQuote">
    <w:name w:val="Intense Quote"/>
    <w:basedOn w:val="Normal"/>
    <w:next w:val="Normal"/>
    <w:link w:val="IntenseQuoteChar"/>
    <w:uiPriority w:val="30"/>
    <w:qFormat/>
    <w:rsid w:val="004E1174"/>
    <w:pPr>
      <w:pBdr>
        <w:top w:val="single" w:sz="24" w:space="4" w:color="ED7D31"/>
      </w:pBdr>
      <w:spacing w:before="240" w:after="240"/>
      <w:ind w:left="936" w:right="936"/>
      <w:jc w:val="center"/>
    </w:pPr>
    <w:rPr>
      <w:rFonts w:ascii="Arial Black" w:hAnsi="Arial Black"/>
      <w:sz w:val="24"/>
      <w:szCs w:val="24"/>
    </w:rPr>
  </w:style>
  <w:style w:type="character" w:customStyle="1" w:styleId="IntenseQuoteChar">
    <w:name w:val="Intense Quote Char"/>
    <w:link w:val="IntenseQuote"/>
    <w:uiPriority w:val="30"/>
    <w:rsid w:val="004E1174"/>
    <w:rPr>
      <w:rFonts w:ascii="Arial Black" w:eastAsia="Times New Roman" w:hAnsi="Arial Black" w:cs="Times New Roman"/>
      <w:sz w:val="24"/>
      <w:szCs w:val="24"/>
    </w:rPr>
  </w:style>
  <w:style w:type="character" w:styleId="SubtleEmphasis">
    <w:name w:val="Subtle Emphasis"/>
    <w:uiPriority w:val="19"/>
    <w:qFormat/>
    <w:rsid w:val="004E1174"/>
    <w:rPr>
      <w:i/>
      <w:iCs/>
      <w:color w:val="595959"/>
    </w:rPr>
  </w:style>
  <w:style w:type="character" w:styleId="IntenseEmphasis">
    <w:name w:val="Intense Emphasis"/>
    <w:uiPriority w:val="21"/>
    <w:qFormat/>
    <w:rsid w:val="004E1174"/>
    <w:rPr>
      <w:b/>
      <w:bCs/>
      <w:i/>
      <w:iCs/>
      <w:caps w:val="0"/>
      <w:smallCaps w:val="0"/>
      <w:strike w:val="0"/>
      <w:dstrike w:val="0"/>
      <w:color w:val="ED7D31"/>
    </w:rPr>
  </w:style>
  <w:style w:type="character" w:styleId="SubtleReference">
    <w:name w:val="Subtle Reference"/>
    <w:uiPriority w:val="31"/>
    <w:qFormat/>
    <w:rsid w:val="004E1174"/>
    <w:rPr>
      <w:caps w:val="0"/>
      <w:smallCaps/>
      <w:color w:val="404040"/>
      <w:spacing w:val="0"/>
      <w:u w:val="single" w:color="7F7F7F"/>
    </w:rPr>
  </w:style>
  <w:style w:type="character" w:styleId="IntenseReference">
    <w:name w:val="Intense Reference"/>
    <w:uiPriority w:val="32"/>
    <w:qFormat/>
    <w:rsid w:val="004E1174"/>
    <w:rPr>
      <w:b/>
      <w:bCs/>
      <w:caps w:val="0"/>
      <w:smallCaps/>
      <w:color w:val="auto"/>
      <w:spacing w:val="0"/>
      <w:u w:val="single"/>
    </w:rPr>
  </w:style>
  <w:style w:type="character" w:styleId="BookTitle0">
    <w:name w:val="Book Title"/>
    <w:uiPriority w:val="33"/>
    <w:qFormat/>
    <w:rsid w:val="004E1174"/>
    <w:rPr>
      <w:b/>
      <w:bCs/>
      <w:caps w:val="0"/>
      <w:smallCaps/>
      <w:spacing w:val="0"/>
    </w:rPr>
  </w:style>
  <w:style w:type="paragraph" w:styleId="TOCHeading">
    <w:name w:val="TOC Heading"/>
    <w:basedOn w:val="Heading1"/>
    <w:next w:val="Normal"/>
    <w:uiPriority w:val="39"/>
    <w:semiHidden/>
    <w:unhideWhenUsed/>
    <w:qFormat/>
    <w:rsid w:val="004E1174"/>
    <w:pPr>
      <w:outlineLvl w:val="9"/>
    </w:pPr>
  </w:style>
  <w:style w:type="character" w:customStyle="1" w:styleId="rynqvb">
    <w:name w:val="rynqvb"/>
    <w:basedOn w:val="DefaultParagraphFont"/>
    <w:rsid w:val="002F4343"/>
  </w:style>
  <w:style w:type="character" w:customStyle="1" w:styleId="ref-journal">
    <w:name w:val="ref-journal"/>
    <w:basedOn w:val="DefaultParagraphFont"/>
    <w:rsid w:val="007F4F3A"/>
  </w:style>
  <w:style w:type="character" w:customStyle="1" w:styleId="ref-vol">
    <w:name w:val="ref-vol"/>
    <w:basedOn w:val="DefaultParagraphFont"/>
    <w:rsid w:val="007F4F3A"/>
  </w:style>
  <w:style w:type="character" w:customStyle="1" w:styleId="nowrap">
    <w:name w:val="nowrap"/>
    <w:basedOn w:val="DefaultParagraphFont"/>
    <w:rsid w:val="007F4F3A"/>
  </w:style>
  <w:style w:type="paragraph" w:customStyle="1" w:styleId="1c">
    <w:name w:val="Без интервала1"/>
    <w:rsid w:val="008D00A7"/>
    <w:rPr>
      <w:rFonts w:ascii="Calibri" w:hAnsi="Calibri" w:cs="Calibri"/>
      <w:sz w:val="22"/>
      <w:szCs w:val="22"/>
      <w:lang w:val="ru-RU"/>
    </w:rPr>
  </w:style>
  <w:style w:type="character" w:customStyle="1" w:styleId="dont-break-out">
    <w:name w:val="dont-break-out"/>
    <w:basedOn w:val="DefaultParagraphFont"/>
    <w:rsid w:val="00FE2F3C"/>
  </w:style>
  <w:style w:type="character" w:customStyle="1" w:styleId="xfmc3">
    <w:name w:val="xfmc3"/>
    <w:basedOn w:val="DefaultParagraphFont"/>
    <w:rsid w:val="007E7C46"/>
  </w:style>
  <w:style w:type="character" w:customStyle="1" w:styleId="xfmc4">
    <w:name w:val="xfmc4"/>
    <w:basedOn w:val="DefaultParagraphFont"/>
    <w:rsid w:val="00586D1C"/>
  </w:style>
  <w:style w:type="character" w:customStyle="1" w:styleId="UnresolvedMention">
    <w:name w:val="Unresolved Mention"/>
    <w:basedOn w:val="DefaultParagraphFont"/>
    <w:uiPriority w:val="99"/>
    <w:semiHidden/>
    <w:unhideWhenUsed/>
    <w:rsid w:val="009C2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544">
      <w:bodyDiv w:val="1"/>
      <w:marLeft w:val="0"/>
      <w:marRight w:val="0"/>
      <w:marTop w:val="0"/>
      <w:marBottom w:val="0"/>
      <w:divBdr>
        <w:top w:val="none" w:sz="0" w:space="0" w:color="auto"/>
        <w:left w:val="none" w:sz="0" w:space="0" w:color="auto"/>
        <w:bottom w:val="none" w:sz="0" w:space="0" w:color="auto"/>
        <w:right w:val="none" w:sz="0" w:space="0" w:color="auto"/>
      </w:divBdr>
    </w:div>
    <w:div w:id="31273587">
      <w:bodyDiv w:val="1"/>
      <w:marLeft w:val="0"/>
      <w:marRight w:val="0"/>
      <w:marTop w:val="0"/>
      <w:marBottom w:val="0"/>
      <w:divBdr>
        <w:top w:val="none" w:sz="0" w:space="0" w:color="auto"/>
        <w:left w:val="none" w:sz="0" w:space="0" w:color="auto"/>
        <w:bottom w:val="none" w:sz="0" w:space="0" w:color="auto"/>
        <w:right w:val="none" w:sz="0" w:space="0" w:color="auto"/>
      </w:divBdr>
    </w:div>
    <w:div w:id="32072768">
      <w:bodyDiv w:val="1"/>
      <w:marLeft w:val="0"/>
      <w:marRight w:val="0"/>
      <w:marTop w:val="0"/>
      <w:marBottom w:val="0"/>
      <w:divBdr>
        <w:top w:val="none" w:sz="0" w:space="0" w:color="auto"/>
        <w:left w:val="none" w:sz="0" w:space="0" w:color="auto"/>
        <w:bottom w:val="none" w:sz="0" w:space="0" w:color="auto"/>
        <w:right w:val="none" w:sz="0" w:space="0" w:color="auto"/>
      </w:divBdr>
    </w:div>
    <w:div w:id="51389008">
      <w:bodyDiv w:val="1"/>
      <w:marLeft w:val="0"/>
      <w:marRight w:val="0"/>
      <w:marTop w:val="0"/>
      <w:marBottom w:val="0"/>
      <w:divBdr>
        <w:top w:val="none" w:sz="0" w:space="0" w:color="auto"/>
        <w:left w:val="none" w:sz="0" w:space="0" w:color="auto"/>
        <w:bottom w:val="none" w:sz="0" w:space="0" w:color="auto"/>
        <w:right w:val="none" w:sz="0" w:space="0" w:color="auto"/>
      </w:divBdr>
    </w:div>
    <w:div w:id="52581531">
      <w:bodyDiv w:val="1"/>
      <w:marLeft w:val="0"/>
      <w:marRight w:val="0"/>
      <w:marTop w:val="0"/>
      <w:marBottom w:val="0"/>
      <w:divBdr>
        <w:top w:val="none" w:sz="0" w:space="0" w:color="auto"/>
        <w:left w:val="none" w:sz="0" w:space="0" w:color="auto"/>
        <w:bottom w:val="none" w:sz="0" w:space="0" w:color="auto"/>
        <w:right w:val="none" w:sz="0" w:space="0" w:color="auto"/>
      </w:divBdr>
    </w:div>
    <w:div w:id="59907335">
      <w:bodyDiv w:val="1"/>
      <w:marLeft w:val="0"/>
      <w:marRight w:val="0"/>
      <w:marTop w:val="0"/>
      <w:marBottom w:val="0"/>
      <w:divBdr>
        <w:top w:val="none" w:sz="0" w:space="0" w:color="auto"/>
        <w:left w:val="none" w:sz="0" w:space="0" w:color="auto"/>
        <w:bottom w:val="none" w:sz="0" w:space="0" w:color="auto"/>
        <w:right w:val="none" w:sz="0" w:space="0" w:color="auto"/>
      </w:divBdr>
    </w:div>
    <w:div w:id="73937625">
      <w:bodyDiv w:val="1"/>
      <w:marLeft w:val="0"/>
      <w:marRight w:val="0"/>
      <w:marTop w:val="0"/>
      <w:marBottom w:val="0"/>
      <w:divBdr>
        <w:top w:val="none" w:sz="0" w:space="0" w:color="auto"/>
        <w:left w:val="none" w:sz="0" w:space="0" w:color="auto"/>
        <w:bottom w:val="none" w:sz="0" w:space="0" w:color="auto"/>
        <w:right w:val="none" w:sz="0" w:space="0" w:color="auto"/>
      </w:divBdr>
    </w:div>
    <w:div w:id="99423619">
      <w:bodyDiv w:val="1"/>
      <w:marLeft w:val="0"/>
      <w:marRight w:val="0"/>
      <w:marTop w:val="0"/>
      <w:marBottom w:val="0"/>
      <w:divBdr>
        <w:top w:val="none" w:sz="0" w:space="0" w:color="auto"/>
        <w:left w:val="none" w:sz="0" w:space="0" w:color="auto"/>
        <w:bottom w:val="none" w:sz="0" w:space="0" w:color="auto"/>
        <w:right w:val="none" w:sz="0" w:space="0" w:color="auto"/>
      </w:divBdr>
    </w:div>
    <w:div w:id="102463602">
      <w:bodyDiv w:val="1"/>
      <w:marLeft w:val="0"/>
      <w:marRight w:val="0"/>
      <w:marTop w:val="0"/>
      <w:marBottom w:val="0"/>
      <w:divBdr>
        <w:top w:val="none" w:sz="0" w:space="0" w:color="auto"/>
        <w:left w:val="none" w:sz="0" w:space="0" w:color="auto"/>
        <w:bottom w:val="none" w:sz="0" w:space="0" w:color="auto"/>
        <w:right w:val="none" w:sz="0" w:space="0" w:color="auto"/>
      </w:divBdr>
    </w:div>
    <w:div w:id="125776815">
      <w:bodyDiv w:val="1"/>
      <w:marLeft w:val="0"/>
      <w:marRight w:val="0"/>
      <w:marTop w:val="0"/>
      <w:marBottom w:val="0"/>
      <w:divBdr>
        <w:top w:val="none" w:sz="0" w:space="0" w:color="auto"/>
        <w:left w:val="none" w:sz="0" w:space="0" w:color="auto"/>
        <w:bottom w:val="none" w:sz="0" w:space="0" w:color="auto"/>
        <w:right w:val="none" w:sz="0" w:space="0" w:color="auto"/>
      </w:divBdr>
    </w:div>
    <w:div w:id="126241488">
      <w:bodyDiv w:val="1"/>
      <w:marLeft w:val="0"/>
      <w:marRight w:val="0"/>
      <w:marTop w:val="0"/>
      <w:marBottom w:val="0"/>
      <w:divBdr>
        <w:top w:val="none" w:sz="0" w:space="0" w:color="auto"/>
        <w:left w:val="none" w:sz="0" w:space="0" w:color="auto"/>
        <w:bottom w:val="none" w:sz="0" w:space="0" w:color="auto"/>
        <w:right w:val="none" w:sz="0" w:space="0" w:color="auto"/>
      </w:divBdr>
    </w:div>
    <w:div w:id="140541067">
      <w:bodyDiv w:val="1"/>
      <w:marLeft w:val="0"/>
      <w:marRight w:val="0"/>
      <w:marTop w:val="0"/>
      <w:marBottom w:val="0"/>
      <w:divBdr>
        <w:top w:val="none" w:sz="0" w:space="0" w:color="auto"/>
        <w:left w:val="none" w:sz="0" w:space="0" w:color="auto"/>
        <w:bottom w:val="none" w:sz="0" w:space="0" w:color="auto"/>
        <w:right w:val="none" w:sz="0" w:space="0" w:color="auto"/>
      </w:divBdr>
    </w:div>
    <w:div w:id="155344009">
      <w:bodyDiv w:val="1"/>
      <w:marLeft w:val="0"/>
      <w:marRight w:val="0"/>
      <w:marTop w:val="0"/>
      <w:marBottom w:val="0"/>
      <w:divBdr>
        <w:top w:val="none" w:sz="0" w:space="0" w:color="auto"/>
        <w:left w:val="none" w:sz="0" w:space="0" w:color="auto"/>
        <w:bottom w:val="none" w:sz="0" w:space="0" w:color="auto"/>
        <w:right w:val="none" w:sz="0" w:space="0" w:color="auto"/>
      </w:divBdr>
    </w:div>
    <w:div w:id="191967477">
      <w:bodyDiv w:val="1"/>
      <w:marLeft w:val="0"/>
      <w:marRight w:val="0"/>
      <w:marTop w:val="0"/>
      <w:marBottom w:val="0"/>
      <w:divBdr>
        <w:top w:val="none" w:sz="0" w:space="0" w:color="auto"/>
        <w:left w:val="none" w:sz="0" w:space="0" w:color="auto"/>
        <w:bottom w:val="none" w:sz="0" w:space="0" w:color="auto"/>
        <w:right w:val="none" w:sz="0" w:space="0" w:color="auto"/>
      </w:divBdr>
    </w:div>
    <w:div w:id="196545195">
      <w:bodyDiv w:val="1"/>
      <w:marLeft w:val="0"/>
      <w:marRight w:val="0"/>
      <w:marTop w:val="0"/>
      <w:marBottom w:val="0"/>
      <w:divBdr>
        <w:top w:val="none" w:sz="0" w:space="0" w:color="auto"/>
        <w:left w:val="none" w:sz="0" w:space="0" w:color="auto"/>
        <w:bottom w:val="none" w:sz="0" w:space="0" w:color="auto"/>
        <w:right w:val="none" w:sz="0" w:space="0" w:color="auto"/>
      </w:divBdr>
    </w:div>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07038154">
      <w:bodyDiv w:val="1"/>
      <w:marLeft w:val="0"/>
      <w:marRight w:val="0"/>
      <w:marTop w:val="0"/>
      <w:marBottom w:val="0"/>
      <w:divBdr>
        <w:top w:val="none" w:sz="0" w:space="0" w:color="auto"/>
        <w:left w:val="none" w:sz="0" w:space="0" w:color="auto"/>
        <w:bottom w:val="none" w:sz="0" w:space="0" w:color="auto"/>
        <w:right w:val="none" w:sz="0" w:space="0" w:color="auto"/>
      </w:divBdr>
    </w:div>
    <w:div w:id="234706719">
      <w:bodyDiv w:val="1"/>
      <w:marLeft w:val="0"/>
      <w:marRight w:val="0"/>
      <w:marTop w:val="0"/>
      <w:marBottom w:val="0"/>
      <w:divBdr>
        <w:top w:val="none" w:sz="0" w:space="0" w:color="auto"/>
        <w:left w:val="none" w:sz="0" w:space="0" w:color="auto"/>
        <w:bottom w:val="none" w:sz="0" w:space="0" w:color="auto"/>
        <w:right w:val="none" w:sz="0" w:space="0" w:color="auto"/>
      </w:divBdr>
    </w:div>
    <w:div w:id="237519501">
      <w:bodyDiv w:val="1"/>
      <w:marLeft w:val="0"/>
      <w:marRight w:val="0"/>
      <w:marTop w:val="0"/>
      <w:marBottom w:val="0"/>
      <w:divBdr>
        <w:top w:val="none" w:sz="0" w:space="0" w:color="auto"/>
        <w:left w:val="none" w:sz="0" w:space="0" w:color="auto"/>
        <w:bottom w:val="none" w:sz="0" w:space="0" w:color="auto"/>
        <w:right w:val="none" w:sz="0" w:space="0" w:color="auto"/>
      </w:divBdr>
    </w:div>
    <w:div w:id="237715309">
      <w:bodyDiv w:val="1"/>
      <w:marLeft w:val="0"/>
      <w:marRight w:val="0"/>
      <w:marTop w:val="0"/>
      <w:marBottom w:val="0"/>
      <w:divBdr>
        <w:top w:val="none" w:sz="0" w:space="0" w:color="auto"/>
        <w:left w:val="none" w:sz="0" w:space="0" w:color="auto"/>
        <w:bottom w:val="none" w:sz="0" w:space="0" w:color="auto"/>
        <w:right w:val="none" w:sz="0" w:space="0" w:color="auto"/>
      </w:divBdr>
    </w:div>
    <w:div w:id="250163830">
      <w:bodyDiv w:val="1"/>
      <w:marLeft w:val="0"/>
      <w:marRight w:val="0"/>
      <w:marTop w:val="0"/>
      <w:marBottom w:val="0"/>
      <w:divBdr>
        <w:top w:val="none" w:sz="0" w:space="0" w:color="auto"/>
        <w:left w:val="none" w:sz="0" w:space="0" w:color="auto"/>
        <w:bottom w:val="none" w:sz="0" w:space="0" w:color="auto"/>
        <w:right w:val="none" w:sz="0" w:space="0" w:color="auto"/>
      </w:divBdr>
    </w:div>
    <w:div w:id="254901480">
      <w:bodyDiv w:val="1"/>
      <w:marLeft w:val="0"/>
      <w:marRight w:val="0"/>
      <w:marTop w:val="0"/>
      <w:marBottom w:val="0"/>
      <w:divBdr>
        <w:top w:val="none" w:sz="0" w:space="0" w:color="auto"/>
        <w:left w:val="none" w:sz="0" w:space="0" w:color="auto"/>
        <w:bottom w:val="none" w:sz="0" w:space="0" w:color="auto"/>
        <w:right w:val="none" w:sz="0" w:space="0" w:color="auto"/>
      </w:divBdr>
    </w:div>
    <w:div w:id="258954700">
      <w:bodyDiv w:val="1"/>
      <w:marLeft w:val="0"/>
      <w:marRight w:val="0"/>
      <w:marTop w:val="0"/>
      <w:marBottom w:val="0"/>
      <w:divBdr>
        <w:top w:val="none" w:sz="0" w:space="0" w:color="auto"/>
        <w:left w:val="none" w:sz="0" w:space="0" w:color="auto"/>
        <w:bottom w:val="none" w:sz="0" w:space="0" w:color="auto"/>
        <w:right w:val="none" w:sz="0" w:space="0" w:color="auto"/>
      </w:divBdr>
    </w:div>
    <w:div w:id="313678562">
      <w:bodyDiv w:val="1"/>
      <w:marLeft w:val="0"/>
      <w:marRight w:val="0"/>
      <w:marTop w:val="0"/>
      <w:marBottom w:val="0"/>
      <w:divBdr>
        <w:top w:val="none" w:sz="0" w:space="0" w:color="auto"/>
        <w:left w:val="none" w:sz="0" w:space="0" w:color="auto"/>
        <w:bottom w:val="none" w:sz="0" w:space="0" w:color="auto"/>
        <w:right w:val="none" w:sz="0" w:space="0" w:color="auto"/>
      </w:divBdr>
    </w:div>
    <w:div w:id="336150898">
      <w:bodyDiv w:val="1"/>
      <w:marLeft w:val="0"/>
      <w:marRight w:val="0"/>
      <w:marTop w:val="0"/>
      <w:marBottom w:val="0"/>
      <w:divBdr>
        <w:top w:val="none" w:sz="0" w:space="0" w:color="auto"/>
        <w:left w:val="none" w:sz="0" w:space="0" w:color="auto"/>
        <w:bottom w:val="none" w:sz="0" w:space="0" w:color="auto"/>
        <w:right w:val="none" w:sz="0" w:space="0" w:color="auto"/>
      </w:divBdr>
    </w:div>
    <w:div w:id="386952320">
      <w:bodyDiv w:val="1"/>
      <w:marLeft w:val="0"/>
      <w:marRight w:val="0"/>
      <w:marTop w:val="0"/>
      <w:marBottom w:val="0"/>
      <w:divBdr>
        <w:top w:val="none" w:sz="0" w:space="0" w:color="auto"/>
        <w:left w:val="none" w:sz="0" w:space="0" w:color="auto"/>
        <w:bottom w:val="none" w:sz="0" w:space="0" w:color="auto"/>
        <w:right w:val="none" w:sz="0" w:space="0" w:color="auto"/>
      </w:divBdr>
    </w:div>
    <w:div w:id="415565016">
      <w:bodyDiv w:val="1"/>
      <w:marLeft w:val="0"/>
      <w:marRight w:val="0"/>
      <w:marTop w:val="0"/>
      <w:marBottom w:val="0"/>
      <w:divBdr>
        <w:top w:val="none" w:sz="0" w:space="0" w:color="auto"/>
        <w:left w:val="none" w:sz="0" w:space="0" w:color="auto"/>
        <w:bottom w:val="none" w:sz="0" w:space="0" w:color="auto"/>
        <w:right w:val="none" w:sz="0" w:space="0" w:color="auto"/>
      </w:divBdr>
    </w:div>
    <w:div w:id="438528597">
      <w:bodyDiv w:val="1"/>
      <w:marLeft w:val="0"/>
      <w:marRight w:val="0"/>
      <w:marTop w:val="0"/>
      <w:marBottom w:val="0"/>
      <w:divBdr>
        <w:top w:val="none" w:sz="0" w:space="0" w:color="auto"/>
        <w:left w:val="none" w:sz="0" w:space="0" w:color="auto"/>
        <w:bottom w:val="none" w:sz="0" w:space="0" w:color="auto"/>
        <w:right w:val="none" w:sz="0" w:space="0" w:color="auto"/>
      </w:divBdr>
    </w:div>
    <w:div w:id="443428296">
      <w:bodyDiv w:val="1"/>
      <w:marLeft w:val="0"/>
      <w:marRight w:val="0"/>
      <w:marTop w:val="0"/>
      <w:marBottom w:val="0"/>
      <w:divBdr>
        <w:top w:val="none" w:sz="0" w:space="0" w:color="auto"/>
        <w:left w:val="none" w:sz="0" w:space="0" w:color="auto"/>
        <w:bottom w:val="none" w:sz="0" w:space="0" w:color="auto"/>
        <w:right w:val="none" w:sz="0" w:space="0" w:color="auto"/>
      </w:divBdr>
    </w:div>
    <w:div w:id="448428946">
      <w:bodyDiv w:val="1"/>
      <w:marLeft w:val="0"/>
      <w:marRight w:val="0"/>
      <w:marTop w:val="0"/>
      <w:marBottom w:val="0"/>
      <w:divBdr>
        <w:top w:val="none" w:sz="0" w:space="0" w:color="auto"/>
        <w:left w:val="none" w:sz="0" w:space="0" w:color="auto"/>
        <w:bottom w:val="none" w:sz="0" w:space="0" w:color="auto"/>
        <w:right w:val="none" w:sz="0" w:space="0" w:color="auto"/>
      </w:divBdr>
    </w:div>
    <w:div w:id="479231317">
      <w:bodyDiv w:val="1"/>
      <w:marLeft w:val="0"/>
      <w:marRight w:val="0"/>
      <w:marTop w:val="0"/>
      <w:marBottom w:val="0"/>
      <w:divBdr>
        <w:top w:val="none" w:sz="0" w:space="0" w:color="auto"/>
        <w:left w:val="none" w:sz="0" w:space="0" w:color="auto"/>
        <w:bottom w:val="none" w:sz="0" w:space="0" w:color="auto"/>
        <w:right w:val="none" w:sz="0" w:space="0" w:color="auto"/>
      </w:divBdr>
    </w:div>
    <w:div w:id="487326321">
      <w:bodyDiv w:val="1"/>
      <w:marLeft w:val="0"/>
      <w:marRight w:val="0"/>
      <w:marTop w:val="0"/>
      <w:marBottom w:val="0"/>
      <w:divBdr>
        <w:top w:val="none" w:sz="0" w:space="0" w:color="auto"/>
        <w:left w:val="none" w:sz="0" w:space="0" w:color="auto"/>
        <w:bottom w:val="none" w:sz="0" w:space="0" w:color="auto"/>
        <w:right w:val="none" w:sz="0" w:space="0" w:color="auto"/>
      </w:divBdr>
    </w:div>
    <w:div w:id="501431628">
      <w:bodyDiv w:val="1"/>
      <w:marLeft w:val="0"/>
      <w:marRight w:val="0"/>
      <w:marTop w:val="0"/>
      <w:marBottom w:val="0"/>
      <w:divBdr>
        <w:top w:val="none" w:sz="0" w:space="0" w:color="auto"/>
        <w:left w:val="none" w:sz="0" w:space="0" w:color="auto"/>
        <w:bottom w:val="none" w:sz="0" w:space="0" w:color="auto"/>
        <w:right w:val="none" w:sz="0" w:space="0" w:color="auto"/>
      </w:divBdr>
    </w:div>
    <w:div w:id="511409667">
      <w:bodyDiv w:val="1"/>
      <w:marLeft w:val="0"/>
      <w:marRight w:val="0"/>
      <w:marTop w:val="0"/>
      <w:marBottom w:val="0"/>
      <w:divBdr>
        <w:top w:val="none" w:sz="0" w:space="0" w:color="auto"/>
        <w:left w:val="none" w:sz="0" w:space="0" w:color="auto"/>
        <w:bottom w:val="none" w:sz="0" w:space="0" w:color="auto"/>
        <w:right w:val="none" w:sz="0" w:space="0" w:color="auto"/>
      </w:divBdr>
    </w:div>
    <w:div w:id="523372120">
      <w:bodyDiv w:val="1"/>
      <w:marLeft w:val="0"/>
      <w:marRight w:val="0"/>
      <w:marTop w:val="0"/>
      <w:marBottom w:val="0"/>
      <w:divBdr>
        <w:top w:val="none" w:sz="0" w:space="0" w:color="auto"/>
        <w:left w:val="none" w:sz="0" w:space="0" w:color="auto"/>
        <w:bottom w:val="none" w:sz="0" w:space="0" w:color="auto"/>
        <w:right w:val="none" w:sz="0" w:space="0" w:color="auto"/>
      </w:divBdr>
    </w:div>
    <w:div w:id="526451395">
      <w:bodyDiv w:val="1"/>
      <w:marLeft w:val="0"/>
      <w:marRight w:val="0"/>
      <w:marTop w:val="0"/>
      <w:marBottom w:val="0"/>
      <w:divBdr>
        <w:top w:val="none" w:sz="0" w:space="0" w:color="auto"/>
        <w:left w:val="none" w:sz="0" w:space="0" w:color="auto"/>
        <w:bottom w:val="none" w:sz="0" w:space="0" w:color="auto"/>
        <w:right w:val="none" w:sz="0" w:space="0" w:color="auto"/>
      </w:divBdr>
    </w:div>
    <w:div w:id="548498664">
      <w:bodyDiv w:val="1"/>
      <w:marLeft w:val="0"/>
      <w:marRight w:val="0"/>
      <w:marTop w:val="0"/>
      <w:marBottom w:val="0"/>
      <w:divBdr>
        <w:top w:val="none" w:sz="0" w:space="0" w:color="auto"/>
        <w:left w:val="none" w:sz="0" w:space="0" w:color="auto"/>
        <w:bottom w:val="none" w:sz="0" w:space="0" w:color="auto"/>
        <w:right w:val="none" w:sz="0" w:space="0" w:color="auto"/>
      </w:divBdr>
    </w:div>
    <w:div w:id="563298511">
      <w:bodyDiv w:val="1"/>
      <w:marLeft w:val="0"/>
      <w:marRight w:val="0"/>
      <w:marTop w:val="0"/>
      <w:marBottom w:val="0"/>
      <w:divBdr>
        <w:top w:val="none" w:sz="0" w:space="0" w:color="auto"/>
        <w:left w:val="none" w:sz="0" w:space="0" w:color="auto"/>
        <w:bottom w:val="none" w:sz="0" w:space="0" w:color="auto"/>
        <w:right w:val="none" w:sz="0" w:space="0" w:color="auto"/>
      </w:divBdr>
    </w:div>
    <w:div w:id="568541445">
      <w:bodyDiv w:val="1"/>
      <w:marLeft w:val="0"/>
      <w:marRight w:val="0"/>
      <w:marTop w:val="0"/>
      <w:marBottom w:val="0"/>
      <w:divBdr>
        <w:top w:val="none" w:sz="0" w:space="0" w:color="auto"/>
        <w:left w:val="none" w:sz="0" w:space="0" w:color="auto"/>
        <w:bottom w:val="none" w:sz="0" w:space="0" w:color="auto"/>
        <w:right w:val="none" w:sz="0" w:space="0" w:color="auto"/>
      </w:divBdr>
    </w:div>
    <w:div w:id="575168447">
      <w:bodyDiv w:val="1"/>
      <w:marLeft w:val="0"/>
      <w:marRight w:val="0"/>
      <w:marTop w:val="0"/>
      <w:marBottom w:val="0"/>
      <w:divBdr>
        <w:top w:val="none" w:sz="0" w:space="0" w:color="auto"/>
        <w:left w:val="none" w:sz="0" w:space="0" w:color="auto"/>
        <w:bottom w:val="none" w:sz="0" w:space="0" w:color="auto"/>
        <w:right w:val="none" w:sz="0" w:space="0" w:color="auto"/>
      </w:divBdr>
    </w:div>
    <w:div w:id="577443013">
      <w:bodyDiv w:val="1"/>
      <w:marLeft w:val="0"/>
      <w:marRight w:val="0"/>
      <w:marTop w:val="0"/>
      <w:marBottom w:val="0"/>
      <w:divBdr>
        <w:top w:val="none" w:sz="0" w:space="0" w:color="auto"/>
        <w:left w:val="none" w:sz="0" w:space="0" w:color="auto"/>
        <w:bottom w:val="none" w:sz="0" w:space="0" w:color="auto"/>
        <w:right w:val="none" w:sz="0" w:space="0" w:color="auto"/>
      </w:divBdr>
    </w:div>
    <w:div w:id="579095709">
      <w:bodyDiv w:val="1"/>
      <w:marLeft w:val="0"/>
      <w:marRight w:val="0"/>
      <w:marTop w:val="0"/>
      <w:marBottom w:val="0"/>
      <w:divBdr>
        <w:top w:val="none" w:sz="0" w:space="0" w:color="auto"/>
        <w:left w:val="none" w:sz="0" w:space="0" w:color="auto"/>
        <w:bottom w:val="none" w:sz="0" w:space="0" w:color="auto"/>
        <w:right w:val="none" w:sz="0" w:space="0" w:color="auto"/>
      </w:divBdr>
    </w:div>
    <w:div w:id="581257912">
      <w:bodyDiv w:val="1"/>
      <w:marLeft w:val="0"/>
      <w:marRight w:val="0"/>
      <w:marTop w:val="0"/>
      <w:marBottom w:val="0"/>
      <w:divBdr>
        <w:top w:val="none" w:sz="0" w:space="0" w:color="auto"/>
        <w:left w:val="none" w:sz="0" w:space="0" w:color="auto"/>
        <w:bottom w:val="none" w:sz="0" w:space="0" w:color="auto"/>
        <w:right w:val="none" w:sz="0" w:space="0" w:color="auto"/>
      </w:divBdr>
    </w:div>
    <w:div w:id="600996219">
      <w:bodyDiv w:val="1"/>
      <w:marLeft w:val="0"/>
      <w:marRight w:val="0"/>
      <w:marTop w:val="0"/>
      <w:marBottom w:val="0"/>
      <w:divBdr>
        <w:top w:val="none" w:sz="0" w:space="0" w:color="auto"/>
        <w:left w:val="none" w:sz="0" w:space="0" w:color="auto"/>
        <w:bottom w:val="none" w:sz="0" w:space="0" w:color="auto"/>
        <w:right w:val="none" w:sz="0" w:space="0" w:color="auto"/>
      </w:divBdr>
    </w:div>
    <w:div w:id="611673605">
      <w:bodyDiv w:val="1"/>
      <w:marLeft w:val="0"/>
      <w:marRight w:val="0"/>
      <w:marTop w:val="0"/>
      <w:marBottom w:val="0"/>
      <w:divBdr>
        <w:top w:val="none" w:sz="0" w:space="0" w:color="auto"/>
        <w:left w:val="none" w:sz="0" w:space="0" w:color="auto"/>
        <w:bottom w:val="none" w:sz="0" w:space="0" w:color="auto"/>
        <w:right w:val="none" w:sz="0" w:space="0" w:color="auto"/>
      </w:divBdr>
    </w:div>
    <w:div w:id="624893960">
      <w:bodyDiv w:val="1"/>
      <w:marLeft w:val="0"/>
      <w:marRight w:val="0"/>
      <w:marTop w:val="0"/>
      <w:marBottom w:val="0"/>
      <w:divBdr>
        <w:top w:val="none" w:sz="0" w:space="0" w:color="auto"/>
        <w:left w:val="none" w:sz="0" w:space="0" w:color="auto"/>
        <w:bottom w:val="none" w:sz="0" w:space="0" w:color="auto"/>
        <w:right w:val="none" w:sz="0" w:space="0" w:color="auto"/>
      </w:divBdr>
    </w:div>
    <w:div w:id="644243838">
      <w:bodyDiv w:val="1"/>
      <w:marLeft w:val="0"/>
      <w:marRight w:val="0"/>
      <w:marTop w:val="0"/>
      <w:marBottom w:val="0"/>
      <w:divBdr>
        <w:top w:val="none" w:sz="0" w:space="0" w:color="auto"/>
        <w:left w:val="none" w:sz="0" w:space="0" w:color="auto"/>
        <w:bottom w:val="none" w:sz="0" w:space="0" w:color="auto"/>
        <w:right w:val="none" w:sz="0" w:space="0" w:color="auto"/>
      </w:divBdr>
    </w:div>
    <w:div w:id="646782868">
      <w:bodyDiv w:val="1"/>
      <w:marLeft w:val="0"/>
      <w:marRight w:val="0"/>
      <w:marTop w:val="0"/>
      <w:marBottom w:val="0"/>
      <w:divBdr>
        <w:top w:val="none" w:sz="0" w:space="0" w:color="auto"/>
        <w:left w:val="none" w:sz="0" w:space="0" w:color="auto"/>
        <w:bottom w:val="none" w:sz="0" w:space="0" w:color="auto"/>
        <w:right w:val="none" w:sz="0" w:space="0" w:color="auto"/>
      </w:divBdr>
    </w:div>
    <w:div w:id="662705687">
      <w:bodyDiv w:val="1"/>
      <w:marLeft w:val="0"/>
      <w:marRight w:val="0"/>
      <w:marTop w:val="0"/>
      <w:marBottom w:val="0"/>
      <w:divBdr>
        <w:top w:val="none" w:sz="0" w:space="0" w:color="auto"/>
        <w:left w:val="none" w:sz="0" w:space="0" w:color="auto"/>
        <w:bottom w:val="none" w:sz="0" w:space="0" w:color="auto"/>
        <w:right w:val="none" w:sz="0" w:space="0" w:color="auto"/>
      </w:divBdr>
    </w:div>
    <w:div w:id="663819418">
      <w:bodyDiv w:val="1"/>
      <w:marLeft w:val="0"/>
      <w:marRight w:val="0"/>
      <w:marTop w:val="0"/>
      <w:marBottom w:val="0"/>
      <w:divBdr>
        <w:top w:val="none" w:sz="0" w:space="0" w:color="auto"/>
        <w:left w:val="none" w:sz="0" w:space="0" w:color="auto"/>
        <w:bottom w:val="none" w:sz="0" w:space="0" w:color="auto"/>
        <w:right w:val="none" w:sz="0" w:space="0" w:color="auto"/>
      </w:divBdr>
    </w:div>
    <w:div w:id="672757974">
      <w:bodyDiv w:val="1"/>
      <w:marLeft w:val="0"/>
      <w:marRight w:val="0"/>
      <w:marTop w:val="0"/>
      <w:marBottom w:val="0"/>
      <w:divBdr>
        <w:top w:val="none" w:sz="0" w:space="0" w:color="auto"/>
        <w:left w:val="none" w:sz="0" w:space="0" w:color="auto"/>
        <w:bottom w:val="none" w:sz="0" w:space="0" w:color="auto"/>
        <w:right w:val="none" w:sz="0" w:space="0" w:color="auto"/>
      </w:divBdr>
    </w:div>
    <w:div w:id="679742999">
      <w:bodyDiv w:val="1"/>
      <w:marLeft w:val="0"/>
      <w:marRight w:val="0"/>
      <w:marTop w:val="0"/>
      <w:marBottom w:val="0"/>
      <w:divBdr>
        <w:top w:val="none" w:sz="0" w:space="0" w:color="auto"/>
        <w:left w:val="none" w:sz="0" w:space="0" w:color="auto"/>
        <w:bottom w:val="none" w:sz="0" w:space="0" w:color="auto"/>
        <w:right w:val="none" w:sz="0" w:space="0" w:color="auto"/>
      </w:divBdr>
    </w:div>
    <w:div w:id="700471785">
      <w:bodyDiv w:val="1"/>
      <w:marLeft w:val="0"/>
      <w:marRight w:val="0"/>
      <w:marTop w:val="0"/>
      <w:marBottom w:val="0"/>
      <w:divBdr>
        <w:top w:val="none" w:sz="0" w:space="0" w:color="auto"/>
        <w:left w:val="none" w:sz="0" w:space="0" w:color="auto"/>
        <w:bottom w:val="none" w:sz="0" w:space="0" w:color="auto"/>
        <w:right w:val="none" w:sz="0" w:space="0" w:color="auto"/>
      </w:divBdr>
    </w:div>
    <w:div w:id="717707776">
      <w:bodyDiv w:val="1"/>
      <w:marLeft w:val="0"/>
      <w:marRight w:val="0"/>
      <w:marTop w:val="0"/>
      <w:marBottom w:val="0"/>
      <w:divBdr>
        <w:top w:val="none" w:sz="0" w:space="0" w:color="auto"/>
        <w:left w:val="none" w:sz="0" w:space="0" w:color="auto"/>
        <w:bottom w:val="none" w:sz="0" w:space="0" w:color="auto"/>
        <w:right w:val="none" w:sz="0" w:space="0" w:color="auto"/>
      </w:divBdr>
    </w:div>
    <w:div w:id="734662692">
      <w:bodyDiv w:val="1"/>
      <w:marLeft w:val="0"/>
      <w:marRight w:val="0"/>
      <w:marTop w:val="0"/>
      <w:marBottom w:val="0"/>
      <w:divBdr>
        <w:top w:val="none" w:sz="0" w:space="0" w:color="auto"/>
        <w:left w:val="none" w:sz="0" w:space="0" w:color="auto"/>
        <w:bottom w:val="none" w:sz="0" w:space="0" w:color="auto"/>
        <w:right w:val="none" w:sz="0" w:space="0" w:color="auto"/>
      </w:divBdr>
    </w:div>
    <w:div w:id="743843267">
      <w:bodyDiv w:val="1"/>
      <w:marLeft w:val="0"/>
      <w:marRight w:val="0"/>
      <w:marTop w:val="0"/>
      <w:marBottom w:val="0"/>
      <w:divBdr>
        <w:top w:val="none" w:sz="0" w:space="0" w:color="auto"/>
        <w:left w:val="none" w:sz="0" w:space="0" w:color="auto"/>
        <w:bottom w:val="none" w:sz="0" w:space="0" w:color="auto"/>
        <w:right w:val="none" w:sz="0" w:space="0" w:color="auto"/>
      </w:divBdr>
    </w:div>
    <w:div w:id="758527563">
      <w:bodyDiv w:val="1"/>
      <w:marLeft w:val="0"/>
      <w:marRight w:val="0"/>
      <w:marTop w:val="0"/>
      <w:marBottom w:val="0"/>
      <w:divBdr>
        <w:top w:val="none" w:sz="0" w:space="0" w:color="auto"/>
        <w:left w:val="none" w:sz="0" w:space="0" w:color="auto"/>
        <w:bottom w:val="none" w:sz="0" w:space="0" w:color="auto"/>
        <w:right w:val="none" w:sz="0" w:space="0" w:color="auto"/>
      </w:divBdr>
    </w:div>
    <w:div w:id="769735165">
      <w:bodyDiv w:val="1"/>
      <w:marLeft w:val="0"/>
      <w:marRight w:val="0"/>
      <w:marTop w:val="0"/>
      <w:marBottom w:val="0"/>
      <w:divBdr>
        <w:top w:val="none" w:sz="0" w:space="0" w:color="auto"/>
        <w:left w:val="none" w:sz="0" w:space="0" w:color="auto"/>
        <w:bottom w:val="none" w:sz="0" w:space="0" w:color="auto"/>
        <w:right w:val="none" w:sz="0" w:space="0" w:color="auto"/>
      </w:divBdr>
    </w:div>
    <w:div w:id="771701550">
      <w:bodyDiv w:val="1"/>
      <w:marLeft w:val="0"/>
      <w:marRight w:val="0"/>
      <w:marTop w:val="0"/>
      <w:marBottom w:val="0"/>
      <w:divBdr>
        <w:top w:val="none" w:sz="0" w:space="0" w:color="auto"/>
        <w:left w:val="none" w:sz="0" w:space="0" w:color="auto"/>
        <w:bottom w:val="none" w:sz="0" w:space="0" w:color="auto"/>
        <w:right w:val="none" w:sz="0" w:space="0" w:color="auto"/>
      </w:divBdr>
    </w:div>
    <w:div w:id="777454193">
      <w:bodyDiv w:val="1"/>
      <w:marLeft w:val="0"/>
      <w:marRight w:val="0"/>
      <w:marTop w:val="0"/>
      <w:marBottom w:val="0"/>
      <w:divBdr>
        <w:top w:val="none" w:sz="0" w:space="0" w:color="auto"/>
        <w:left w:val="none" w:sz="0" w:space="0" w:color="auto"/>
        <w:bottom w:val="none" w:sz="0" w:space="0" w:color="auto"/>
        <w:right w:val="none" w:sz="0" w:space="0" w:color="auto"/>
      </w:divBdr>
    </w:div>
    <w:div w:id="791289717">
      <w:bodyDiv w:val="1"/>
      <w:marLeft w:val="0"/>
      <w:marRight w:val="0"/>
      <w:marTop w:val="0"/>
      <w:marBottom w:val="0"/>
      <w:divBdr>
        <w:top w:val="none" w:sz="0" w:space="0" w:color="auto"/>
        <w:left w:val="none" w:sz="0" w:space="0" w:color="auto"/>
        <w:bottom w:val="none" w:sz="0" w:space="0" w:color="auto"/>
        <w:right w:val="none" w:sz="0" w:space="0" w:color="auto"/>
      </w:divBdr>
    </w:div>
    <w:div w:id="858737868">
      <w:bodyDiv w:val="1"/>
      <w:marLeft w:val="0"/>
      <w:marRight w:val="0"/>
      <w:marTop w:val="0"/>
      <w:marBottom w:val="0"/>
      <w:divBdr>
        <w:top w:val="none" w:sz="0" w:space="0" w:color="auto"/>
        <w:left w:val="none" w:sz="0" w:space="0" w:color="auto"/>
        <w:bottom w:val="none" w:sz="0" w:space="0" w:color="auto"/>
        <w:right w:val="none" w:sz="0" w:space="0" w:color="auto"/>
      </w:divBdr>
      <w:divsChild>
        <w:div w:id="601691012">
          <w:marLeft w:val="0"/>
          <w:marRight w:val="0"/>
          <w:marTop w:val="0"/>
          <w:marBottom w:val="0"/>
          <w:divBdr>
            <w:top w:val="none" w:sz="0" w:space="0" w:color="auto"/>
            <w:left w:val="none" w:sz="0" w:space="0" w:color="auto"/>
            <w:bottom w:val="none" w:sz="0" w:space="0" w:color="auto"/>
            <w:right w:val="none" w:sz="0" w:space="0" w:color="auto"/>
          </w:divBdr>
        </w:div>
        <w:div w:id="1312052736">
          <w:marLeft w:val="0"/>
          <w:marRight w:val="0"/>
          <w:marTop w:val="0"/>
          <w:marBottom w:val="0"/>
          <w:divBdr>
            <w:top w:val="none" w:sz="0" w:space="0" w:color="auto"/>
            <w:left w:val="none" w:sz="0" w:space="0" w:color="auto"/>
            <w:bottom w:val="none" w:sz="0" w:space="0" w:color="auto"/>
            <w:right w:val="none" w:sz="0" w:space="0" w:color="auto"/>
          </w:divBdr>
        </w:div>
        <w:div w:id="1707557336">
          <w:marLeft w:val="0"/>
          <w:marRight w:val="0"/>
          <w:marTop w:val="0"/>
          <w:marBottom w:val="0"/>
          <w:divBdr>
            <w:top w:val="none" w:sz="0" w:space="0" w:color="auto"/>
            <w:left w:val="none" w:sz="0" w:space="0" w:color="auto"/>
            <w:bottom w:val="none" w:sz="0" w:space="0" w:color="auto"/>
            <w:right w:val="none" w:sz="0" w:space="0" w:color="auto"/>
          </w:divBdr>
        </w:div>
        <w:div w:id="1772360520">
          <w:marLeft w:val="0"/>
          <w:marRight w:val="0"/>
          <w:marTop w:val="0"/>
          <w:marBottom w:val="0"/>
          <w:divBdr>
            <w:top w:val="none" w:sz="0" w:space="0" w:color="auto"/>
            <w:left w:val="none" w:sz="0" w:space="0" w:color="auto"/>
            <w:bottom w:val="none" w:sz="0" w:space="0" w:color="auto"/>
            <w:right w:val="none" w:sz="0" w:space="0" w:color="auto"/>
          </w:divBdr>
        </w:div>
      </w:divsChild>
    </w:div>
    <w:div w:id="860625915">
      <w:bodyDiv w:val="1"/>
      <w:marLeft w:val="0"/>
      <w:marRight w:val="0"/>
      <w:marTop w:val="0"/>
      <w:marBottom w:val="0"/>
      <w:divBdr>
        <w:top w:val="none" w:sz="0" w:space="0" w:color="auto"/>
        <w:left w:val="none" w:sz="0" w:space="0" w:color="auto"/>
        <w:bottom w:val="none" w:sz="0" w:space="0" w:color="auto"/>
        <w:right w:val="none" w:sz="0" w:space="0" w:color="auto"/>
      </w:divBdr>
    </w:div>
    <w:div w:id="886992053">
      <w:bodyDiv w:val="1"/>
      <w:marLeft w:val="0"/>
      <w:marRight w:val="0"/>
      <w:marTop w:val="0"/>
      <w:marBottom w:val="0"/>
      <w:divBdr>
        <w:top w:val="none" w:sz="0" w:space="0" w:color="auto"/>
        <w:left w:val="none" w:sz="0" w:space="0" w:color="auto"/>
        <w:bottom w:val="none" w:sz="0" w:space="0" w:color="auto"/>
        <w:right w:val="none" w:sz="0" w:space="0" w:color="auto"/>
      </w:divBdr>
    </w:div>
    <w:div w:id="896626917">
      <w:bodyDiv w:val="1"/>
      <w:marLeft w:val="0"/>
      <w:marRight w:val="0"/>
      <w:marTop w:val="0"/>
      <w:marBottom w:val="0"/>
      <w:divBdr>
        <w:top w:val="none" w:sz="0" w:space="0" w:color="auto"/>
        <w:left w:val="none" w:sz="0" w:space="0" w:color="auto"/>
        <w:bottom w:val="none" w:sz="0" w:space="0" w:color="auto"/>
        <w:right w:val="none" w:sz="0" w:space="0" w:color="auto"/>
      </w:divBdr>
    </w:div>
    <w:div w:id="909578265">
      <w:bodyDiv w:val="1"/>
      <w:marLeft w:val="0"/>
      <w:marRight w:val="0"/>
      <w:marTop w:val="0"/>
      <w:marBottom w:val="0"/>
      <w:divBdr>
        <w:top w:val="none" w:sz="0" w:space="0" w:color="auto"/>
        <w:left w:val="none" w:sz="0" w:space="0" w:color="auto"/>
        <w:bottom w:val="none" w:sz="0" w:space="0" w:color="auto"/>
        <w:right w:val="none" w:sz="0" w:space="0" w:color="auto"/>
      </w:divBdr>
    </w:div>
    <w:div w:id="918295874">
      <w:bodyDiv w:val="1"/>
      <w:marLeft w:val="0"/>
      <w:marRight w:val="0"/>
      <w:marTop w:val="0"/>
      <w:marBottom w:val="0"/>
      <w:divBdr>
        <w:top w:val="none" w:sz="0" w:space="0" w:color="auto"/>
        <w:left w:val="none" w:sz="0" w:space="0" w:color="auto"/>
        <w:bottom w:val="none" w:sz="0" w:space="0" w:color="auto"/>
        <w:right w:val="none" w:sz="0" w:space="0" w:color="auto"/>
      </w:divBdr>
    </w:div>
    <w:div w:id="952202607">
      <w:bodyDiv w:val="1"/>
      <w:marLeft w:val="0"/>
      <w:marRight w:val="0"/>
      <w:marTop w:val="0"/>
      <w:marBottom w:val="0"/>
      <w:divBdr>
        <w:top w:val="none" w:sz="0" w:space="0" w:color="auto"/>
        <w:left w:val="none" w:sz="0" w:space="0" w:color="auto"/>
        <w:bottom w:val="none" w:sz="0" w:space="0" w:color="auto"/>
        <w:right w:val="none" w:sz="0" w:space="0" w:color="auto"/>
      </w:divBdr>
    </w:div>
    <w:div w:id="972057932">
      <w:bodyDiv w:val="1"/>
      <w:marLeft w:val="0"/>
      <w:marRight w:val="0"/>
      <w:marTop w:val="0"/>
      <w:marBottom w:val="0"/>
      <w:divBdr>
        <w:top w:val="none" w:sz="0" w:space="0" w:color="auto"/>
        <w:left w:val="none" w:sz="0" w:space="0" w:color="auto"/>
        <w:bottom w:val="none" w:sz="0" w:space="0" w:color="auto"/>
        <w:right w:val="none" w:sz="0" w:space="0" w:color="auto"/>
      </w:divBdr>
    </w:div>
    <w:div w:id="1056440672">
      <w:bodyDiv w:val="1"/>
      <w:marLeft w:val="0"/>
      <w:marRight w:val="0"/>
      <w:marTop w:val="0"/>
      <w:marBottom w:val="0"/>
      <w:divBdr>
        <w:top w:val="none" w:sz="0" w:space="0" w:color="auto"/>
        <w:left w:val="none" w:sz="0" w:space="0" w:color="auto"/>
        <w:bottom w:val="none" w:sz="0" w:space="0" w:color="auto"/>
        <w:right w:val="none" w:sz="0" w:space="0" w:color="auto"/>
      </w:divBdr>
    </w:div>
    <w:div w:id="1060903543">
      <w:bodyDiv w:val="1"/>
      <w:marLeft w:val="0"/>
      <w:marRight w:val="0"/>
      <w:marTop w:val="0"/>
      <w:marBottom w:val="0"/>
      <w:divBdr>
        <w:top w:val="none" w:sz="0" w:space="0" w:color="auto"/>
        <w:left w:val="none" w:sz="0" w:space="0" w:color="auto"/>
        <w:bottom w:val="none" w:sz="0" w:space="0" w:color="auto"/>
        <w:right w:val="none" w:sz="0" w:space="0" w:color="auto"/>
      </w:divBdr>
    </w:div>
    <w:div w:id="1076898028">
      <w:bodyDiv w:val="1"/>
      <w:marLeft w:val="0"/>
      <w:marRight w:val="0"/>
      <w:marTop w:val="0"/>
      <w:marBottom w:val="0"/>
      <w:divBdr>
        <w:top w:val="none" w:sz="0" w:space="0" w:color="auto"/>
        <w:left w:val="none" w:sz="0" w:space="0" w:color="auto"/>
        <w:bottom w:val="none" w:sz="0" w:space="0" w:color="auto"/>
        <w:right w:val="none" w:sz="0" w:space="0" w:color="auto"/>
      </w:divBdr>
    </w:div>
    <w:div w:id="1083380789">
      <w:bodyDiv w:val="1"/>
      <w:marLeft w:val="0"/>
      <w:marRight w:val="0"/>
      <w:marTop w:val="0"/>
      <w:marBottom w:val="0"/>
      <w:divBdr>
        <w:top w:val="none" w:sz="0" w:space="0" w:color="auto"/>
        <w:left w:val="none" w:sz="0" w:space="0" w:color="auto"/>
        <w:bottom w:val="none" w:sz="0" w:space="0" w:color="auto"/>
        <w:right w:val="none" w:sz="0" w:space="0" w:color="auto"/>
      </w:divBdr>
    </w:div>
    <w:div w:id="1091781128">
      <w:bodyDiv w:val="1"/>
      <w:marLeft w:val="0"/>
      <w:marRight w:val="0"/>
      <w:marTop w:val="0"/>
      <w:marBottom w:val="0"/>
      <w:divBdr>
        <w:top w:val="none" w:sz="0" w:space="0" w:color="auto"/>
        <w:left w:val="none" w:sz="0" w:space="0" w:color="auto"/>
        <w:bottom w:val="none" w:sz="0" w:space="0" w:color="auto"/>
        <w:right w:val="none" w:sz="0" w:space="0" w:color="auto"/>
      </w:divBdr>
    </w:div>
    <w:div w:id="1093665665">
      <w:bodyDiv w:val="1"/>
      <w:marLeft w:val="0"/>
      <w:marRight w:val="0"/>
      <w:marTop w:val="0"/>
      <w:marBottom w:val="0"/>
      <w:divBdr>
        <w:top w:val="none" w:sz="0" w:space="0" w:color="auto"/>
        <w:left w:val="none" w:sz="0" w:space="0" w:color="auto"/>
        <w:bottom w:val="none" w:sz="0" w:space="0" w:color="auto"/>
        <w:right w:val="none" w:sz="0" w:space="0" w:color="auto"/>
      </w:divBdr>
    </w:div>
    <w:div w:id="1094475034">
      <w:bodyDiv w:val="1"/>
      <w:marLeft w:val="0"/>
      <w:marRight w:val="0"/>
      <w:marTop w:val="0"/>
      <w:marBottom w:val="0"/>
      <w:divBdr>
        <w:top w:val="none" w:sz="0" w:space="0" w:color="auto"/>
        <w:left w:val="none" w:sz="0" w:space="0" w:color="auto"/>
        <w:bottom w:val="none" w:sz="0" w:space="0" w:color="auto"/>
        <w:right w:val="none" w:sz="0" w:space="0" w:color="auto"/>
      </w:divBdr>
    </w:div>
    <w:div w:id="1167524117">
      <w:bodyDiv w:val="1"/>
      <w:marLeft w:val="0"/>
      <w:marRight w:val="0"/>
      <w:marTop w:val="0"/>
      <w:marBottom w:val="0"/>
      <w:divBdr>
        <w:top w:val="none" w:sz="0" w:space="0" w:color="auto"/>
        <w:left w:val="none" w:sz="0" w:space="0" w:color="auto"/>
        <w:bottom w:val="none" w:sz="0" w:space="0" w:color="auto"/>
        <w:right w:val="none" w:sz="0" w:space="0" w:color="auto"/>
      </w:divBdr>
    </w:div>
    <w:div w:id="1181046942">
      <w:bodyDiv w:val="1"/>
      <w:marLeft w:val="0"/>
      <w:marRight w:val="0"/>
      <w:marTop w:val="0"/>
      <w:marBottom w:val="0"/>
      <w:divBdr>
        <w:top w:val="none" w:sz="0" w:space="0" w:color="auto"/>
        <w:left w:val="none" w:sz="0" w:space="0" w:color="auto"/>
        <w:bottom w:val="none" w:sz="0" w:space="0" w:color="auto"/>
        <w:right w:val="none" w:sz="0" w:space="0" w:color="auto"/>
      </w:divBdr>
    </w:div>
    <w:div w:id="1191184234">
      <w:bodyDiv w:val="1"/>
      <w:marLeft w:val="0"/>
      <w:marRight w:val="0"/>
      <w:marTop w:val="0"/>
      <w:marBottom w:val="0"/>
      <w:divBdr>
        <w:top w:val="none" w:sz="0" w:space="0" w:color="auto"/>
        <w:left w:val="none" w:sz="0" w:space="0" w:color="auto"/>
        <w:bottom w:val="none" w:sz="0" w:space="0" w:color="auto"/>
        <w:right w:val="none" w:sz="0" w:space="0" w:color="auto"/>
      </w:divBdr>
    </w:div>
    <w:div w:id="1192764982">
      <w:bodyDiv w:val="1"/>
      <w:marLeft w:val="0"/>
      <w:marRight w:val="0"/>
      <w:marTop w:val="0"/>
      <w:marBottom w:val="0"/>
      <w:divBdr>
        <w:top w:val="none" w:sz="0" w:space="0" w:color="auto"/>
        <w:left w:val="none" w:sz="0" w:space="0" w:color="auto"/>
        <w:bottom w:val="none" w:sz="0" w:space="0" w:color="auto"/>
        <w:right w:val="none" w:sz="0" w:space="0" w:color="auto"/>
      </w:divBdr>
      <w:divsChild>
        <w:div w:id="5108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5051">
          <w:blockQuote w:val="1"/>
          <w:marLeft w:val="720"/>
          <w:marRight w:val="720"/>
          <w:marTop w:val="100"/>
          <w:marBottom w:val="100"/>
          <w:divBdr>
            <w:top w:val="none" w:sz="0" w:space="0" w:color="auto"/>
            <w:left w:val="none" w:sz="0" w:space="0" w:color="auto"/>
            <w:bottom w:val="none" w:sz="0" w:space="0" w:color="auto"/>
            <w:right w:val="none" w:sz="0" w:space="0" w:color="auto"/>
          </w:divBdr>
        </w:div>
        <w:div w:id="4399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8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306593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93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4943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6574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154456">
      <w:bodyDiv w:val="1"/>
      <w:marLeft w:val="0"/>
      <w:marRight w:val="0"/>
      <w:marTop w:val="0"/>
      <w:marBottom w:val="0"/>
      <w:divBdr>
        <w:top w:val="none" w:sz="0" w:space="0" w:color="auto"/>
        <w:left w:val="none" w:sz="0" w:space="0" w:color="auto"/>
        <w:bottom w:val="none" w:sz="0" w:space="0" w:color="auto"/>
        <w:right w:val="none" w:sz="0" w:space="0" w:color="auto"/>
      </w:divBdr>
    </w:div>
    <w:div w:id="1226067752">
      <w:bodyDiv w:val="1"/>
      <w:marLeft w:val="0"/>
      <w:marRight w:val="0"/>
      <w:marTop w:val="0"/>
      <w:marBottom w:val="0"/>
      <w:divBdr>
        <w:top w:val="none" w:sz="0" w:space="0" w:color="auto"/>
        <w:left w:val="none" w:sz="0" w:space="0" w:color="auto"/>
        <w:bottom w:val="none" w:sz="0" w:space="0" w:color="auto"/>
        <w:right w:val="none" w:sz="0" w:space="0" w:color="auto"/>
      </w:divBdr>
    </w:div>
    <w:div w:id="1236015448">
      <w:bodyDiv w:val="1"/>
      <w:marLeft w:val="0"/>
      <w:marRight w:val="0"/>
      <w:marTop w:val="0"/>
      <w:marBottom w:val="0"/>
      <w:divBdr>
        <w:top w:val="none" w:sz="0" w:space="0" w:color="auto"/>
        <w:left w:val="none" w:sz="0" w:space="0" w:color="auto"/>
        <w:bottom w:val="none" w:sz="0" w:space="0" w:color="auto"/>
        <w:right w:val="none" w:sz="0" w:space="0" w:color="auto"/>
      </w:divBdr>
    </w:div>
    <w:div w:id="1259673185">
      <w:bodyDiv w:val="1"/>
      <w:marLeft w:val="0"/>
      <w:marRight w:val="0"/>
      <w:marTop w:val="0"/>
      <w:marBottom w:val="0"/>
      <w:divBdr>
        <w:top w:val="none" w:sz="0" w:space="0" w:color="auto"/>
        <w:left w:val="none" w:sz="0" w:space="0" w:color="auto"/>
        <w:bottom w:val="none" w:sz="0" w:space="0" w:color="auto"/>
        <w:right w:val="none" w:sz="0" w:space="0" w:color="auto"/>
      </w:divBdr>
    </w:div>
    <w:div w:id="1276248390">
      <w:bodyDiv w:val="1"/>
      <w:marLeft w:val="0"/>
      <w:marRight w:val="0"/>
      <w:marTop w:val="0"/>
      <w:marBottom w:val="0"/>
      <w:divBdr>
        <w:top w:val="none" w:sz="0" w:space="0" w:color="auto"/>
        <w:left w:val="none" w:sz="0" w:space="0" w:color="auto"/>
        <w:bottom w:val="none" w:sz="0" w:space="0" w:color="auto"/>
        <w:right w:val="none" w:sz="0" w:space="0" w:color="auto"/>
      </w:divBdr>
    </w:div>
    <w:div w:id="1277055564">
      <w:bodyDiv w:val="1"/>
      <w:marLeft w:val="0"/>
      <w:marRight w:val="0"/>
      <w:marTop w:val="0"/>
      <w:marBottom w:val="0"/>
      <w:divBdr>
        <w:top w:val="none" w:sz="0" w:space="0" w:color="auto"/>
        <w:left w:val="none" w:sz="0" w:space="0" w:color="auto"/>
        <w:bottom w:val="none" w:sz="0" w:space="0" w:color="auto"/>
        <w:right w:val="none" w:sz="0" w:space="0" w:color="auto"/>
      </w:divBdr>
    </w:div>
    <w:div w:id="1309899101">
      <w:bodyDiv w:val="1"/>
      <w:marLeft w:val="0"/>
      <w:marRight w:val="0"/>
      <w:marTop w:val="0"/>
      <w:marBottom w:val="0"/>
      <w:divBdr>
        <w:top w:val="none" w:sz="0" w:space="0" w:color="auto"/>
        <w:left w:val="none" w:sz="0" w:space="0" w:color="auto"/>
        <w:bottom w:val="none" w:sz="0" w:space="0" w:color="auto"/>
        <w:right w:val="none" w:sz="0" w:space="0" w:color="auto"/>
      </w:divBdr>
    </w:div>
    <w:div w:id="1311059884">
      <w:bodyDiv w:val="1"/>
      <w:marLeft w:val="0"/>
      <w:marRight w:val="0"/>
      <w:marTop w:val="0"/>
      <w:marBottom w:val="0"/>
      <w:divBdr>
        <w:top w:val="none" w:sz="0" w:space="0" w:color="auto"/>
        <w:left w:val="none" w:sz="0" w:space="0" w:color="auto"/>
        <w:bottom w:val="none" w:sz="0" w:space="0" w:color="auto"/>
        <w:right w:val="none" w:sz="0" w:space="0" w:color="auto"/>
      </w:divBdr>
    </w:div>
    <w:div w:id="1311522131">
      <w:bodyDiv w:val="1"/>
      <w:marLeft w:val="0"/>
      <w:marRight w:val="0"/>
      <w:marTop w:val="0"/>
      <w:marBottom w:val="0"/>
      <w:divBdr>
        <w:top w:val="none" w:sz="0" w:space="0" w:color="auto"/>
        <w:left w:val="none" w:sz="0" w:space="0" w:color="auto"/>
        <w:bottom w:val="none" w:sz="0" w:space="0" w:color="auto"/>
        <w:right w:val="none" w:sz="0" w:space="0" w:color="auto"/>
      </w:divBdr>
    </w:div>
    <w:div w:id="1361054291">
      <w:bodyDiv w:val="1"/>
      <w:marLeft w:val="0"/>
      <w:marRight w:val="0"/>
      <w:marTop w:val="0"/>
      <w:marBottom w:val="0"/>
      <w:divBdr>
        <w:top w:val="none" w:sz="0" w:space="0" w:color="auto"/>
        <w:left w:val="none" w:sz="0" w:space="0" w:color="auto"/>
        <w:bottom w:val="none" w:sz="0" w:space="0" w:color="auto"/>
        <w:right w:val="none" w:sz="0" w:space="0" w:color="auto"/>
      </w:divBdr>
    </w:div>
    <w:div w:id="1368875256">
      <w:bodyDiv w:val="1"/>
      <w:marLeft w:val="0"/>
      <w:marRight w:val="0"/>
      <w:marTop w:val="0"/>
      <w:marBottom w:val="0"/>
      <w:divBdr>
        <w:top w:val="none" w:sz="0" w:space="0" w:color="auto"/>
        <w:left w:val="none" w:sz="0" w:space="0" w:color="auto"/>
        <w:bottom w:val="none" w:sz="0" w:space="0" w:color="auto"/>
        <w:right w:val="none" w:sz="0" w:space="0" w:color="auto"/>
      </w:divBdr>
    </w:div>
    <w:div w:id="1373918465">
      <w:bodyDiv w:val="1"/>
      <w:marLeft w:val="0"/>
      <w:marRight w:val="0"/>
      <w:marTop w:val="0"/>
      <w:marBottom w:val="0"/>
      <w:divBdr>
        <w:top w:val="none" w:sz="0" w:space="0" w:color="auto"/>
        <w:left w:val="none" w:sz="0" w:space="0" w:color="auto"/>
        <w:bottom w:val="none" w:sz="0" w:space="0" w:color="auto"/>
        <w:right w:val="none" w:sz="0" w:space="0" w:color="auto"/>
      </w:divBdr>
    </w:div>
    <w:div w:id="1382441302">
      <w:bodyDiv w:val="1"/>
      <w:marLeft w:val="0"/>
      <w:marRight w:val="0"/>
      <w:marTop w:val="0"/>
      <w:marBottom w:val="0"/>
      <w:divBdr>
        <w:top w:val="none" w:sz="0" w:space="0" w:color="auto"/>
        <w:left w:val="none" w:sz="0" w:space="0" w:color="auto"/>
        <w:bottom w:val="none" w:sz="0" w:space="0" w:color="auto"/>
        <w:right w:val="none" w:sz="0" w:space="0" w:color="auto"/>
      </w:divBdr>
    </w:div>
    <w:div w:id="1457875257">
      <w:bodyDiv w:val="1"/>
      <w:marLeft w:val="0"/>
      <w:marRight w:val="0"/>
      <w:marTop w:val="0"/>
      <w:marBottom w:val="0"/>
      <w:divBdr>
        <w:top w:val="none" w:sz="0" w:space="0" w:color="auto"/>
        <w:left w:val="none" w:sz="0" w:space="0" w:color="auto"/>
        <w:bottom w:val="none" w:sz="0" w:space="0" w:color="auto"/>
        <w:right w:val="none" w:sz="0" w:space="0" w:color="auto"/>
      </w:divBdr>
    </w:div>
    <w:div w:id="1466239646">
      <w:bodyDiv w:val="1"/>
      <w:marLeft w:val="0"/>
      <w:marRight w:val="0"/>
      <w:marTop w:val="0"/>
      <w:marBottom w:val="0"/>
      <w:divBdr>
        <w:top w:val="none" w:sz="0" w:space="0" w:color="auto"/>
        <w:left w:val="none" w:sz="0" w:space="0" w:color="auto"/>
        <w:bottom w:val="none" w:sz="0" w:space="0" w:color="auto"/>
        <w:right w:val="none" w:sz="0" w:space="0" w:color="auto"/>
      </w:divBdr>
    </w:div>
    <w:div w:id="1490365926">
      <w:bodyDiv w:val="1"/>
      <w:marLeft w:val="0"/>
      <w:marRight w:val="0"/>
      <w:marTop w:val="0"/>
      <w:marBottom w:val="0"/>
      <w:divBdr>
        <w:top w:val="none" w:sz="0" w:space="0" w:color="auto"/>
        <w:left w:val="none" w:sz="0" w:space="0" w:color="auto"/>
        <w:bottom w:val="none" w:sz="0" w:space="0" w:color="auto"/>
        <w:right w:val="none" w:sz="0" w:space="0" w:color="auto"/>
      </w:divBdr>
    </w:div>
    <w:div w:id="1495680024">
      <w:bodyDiv w:val="1"/>
      <w:marLeft w:val="0"/>
      <w:marRight w:val="0"/>
      <w:marTop w:val="0"/>
      <w:marBottom w:val="0"/>
      <w:divBdr>
        <w:top w:val="none" w:sz="0" w:space="0" w:color="auto"/>
        <w:left w:val="none" w:sz="0" w:space="0" w:color="auto"/>
        <w:bottom w:val="none" w:sz="0" w:space="0" w:color="auto"/>
        <w:right w:val="none" w:sz="0" w:space="0" w:color="auto"/>
      </w:divBdr>
    </w:div>
    <w:div w:id="1501919779">
      <w:bodyDiv w:val="1"/>
      <w:marLeft w:val="0"/>
      <w:marRight w:val="0"/>
      <w:marTop w:val="0"/>
      <w:marBottom w:val="0"/>
      <w:divBdr>
        <w:top w:val="none" w:sz="0" w:space="0" w:color="auto"/>
        <w:left w:val="none" w:sz="0" w:space="0" w:color="auto"/>
        <w:bottom w:val="none" w:sz="0" w:space="0" w:color="auto"/>
        <w:right w:val="none" w:sz="0" w:space="0" w:color="auto"/>
      </w:divBdr>
    </w:div>
    <w:div w:id="1503546184">
      <w:bodyDiv w:val="1"/>
      <w:marLeft w:val="0"/>
      <w:marRight w:val="0"/>
      <w:marTop w:val="0"/>
      <w:marBottom w:val="0"/>
      <w:divBdr>
        <w:top w:val="none" w:sz="0" w:space="0" w:color="auto"/>
        <w:left w:val="none" w:sz="0" w:space="0" w:color="auto"/>
        <w:bottom w:val="none" w:sz="0" w:space="0" w:color="auto"/>
        <w:right w:val="none" w:sz="0" w:space="0" w:color="auto"/>
      </w:divBdr>
    </w:div>
    <w:div w:id="1506093495">
      <w:bodyDiv w:val="1"/>
      <w:marLeft w:val="0"/>
      <w:marRight w:val="0"/>
      <w:marTop w:val="0"/>
      <w:marBottom w:val="0"/>
      <w:divBdr>
        <w:top w:val="none" w:sz="0" w:space="0" w:color="auto"/>
        <w:left w:val="none" w:sz="0" w:space="0" w:color="auto"/>
        <w:bottom w:val="none" w:sz="0" w:space="0" w:color="auto"/>
        <w:right w:val="none" w:sz="0" w:space="0" w:color="auto"/>
      </w:divBdr>
    </w:div>
    <w:div w:id="1508327339">
      <w:bodyDiv w:val="1"/>
      <w:marLeft w:val="0"/>
      <w:marRight w:val="0"/>
      <w:marTop w:val="0"/>
      <w:marBottom w:val="0"/>
      <w:divBdr>
        <w:top w:val="none" w:sz="0" w:space="0" w:color="auto"/>
        <w:left w:val="none" w:sz="0" w:space="0" w:color="auto"/>
        <w:bottom w:val="none" w:sz="0" w:space="0" w:color="auto"/>
        <w:right w:val="none" w:sz="0" w:space="0" w:color="auto"/>
      </w:divBdr>
    </w:div>
    <w:div w:id="1515343897">
      <w:bodyDiv w:val="1"/>
      <w:marLeft w:val="0"/>
      <w:marRight w:val="0"/>
      <w:marTop w:val="0"/>
      <w:marBottom w:val="0"/>
      <w:divBdr>
        <w:top w:val="none" w:sz="0" w:space="0" w:color="auto"/>
        <w:left w:val="none" w:sz="0" w:space="0" w:color="auto"/>
        <w:bottom w:val="none" w:sz="0" w:space="0" w:color="auto"/>
        <w:right w:val="none" w:sz="0" w:space="0" w:color="auto"/>
      </w:divBdr>
    </w:div>
    <w:div w:id="1524440130">
      <w:bodyDiv w:val="1"/>
      <w:marLeft w:val="0"/>
      <w:marRight w:val="0"/>
      <w:marTop w:val="0"/>
      <w:marBottom w:val="0"/>
      <w:divBdr>
        <w:top w:val="none" w:sz="0" w:space="0" w:color="auto"/>
        <w:left w:val="none" w:sz="0" w:space="0" w:color="auto"/>
        <w:bottom w:val="none" w:sz="0" w:space="0" w:color="auto"/>
        <w:right w:val="none" w:sz="0" w:space="0" w:color="auto"/>
      </w:divBdr>
    </w:div>
    <w:div w:id="1551722237">
      <w:bodyDiv w:val="1"/>
      <w:marLeft w:val="0"/>
      <w:marRight w:val="0"/>
      <w:marTop w:val="0"/>
      <w:marBottom w:val="0"/>
      <w:divBdr>
        <w:top w:val="none" w:sz="0" w:space="0" w:color="auto"/>
        <w:left w:val="none" w:sz="0" w:space="0" w:color="auto"/>
        <w:bottom w:val="none" w:sz="0" w:space="0" w:color="auto"/>
        <w:right w:val="none" w:sz="0" w:space="0" w:color="auto"/>
      </w:divBdr>
    </w:div>
    <w:div w:id="1597711915">
      <w:bodyDiv w:val="1"/>
      <w:marLeft w:val="0"/>
      <w:marRight w:val="0"/>
      <w:marTop w:val="0"/>
      <w:marBottom w:val="0"/>
      <w:divBdr>
        <w:top w:val="none" w:sz="0" w:space="0" w:color="auto"/>
        <w:left w:val="none" w:sz="0" w:space="0" w:color="auto"/>
        <w:bottom w:val="none" w:sz="0" w:space="0" w:color="auto"/>
        <w:right w:val="none" w:sz="0" w:space="0" w:color="auto"/>
      </w:divBdr>
    </w:div>
    <w:div w:id="1620605501">
      <w:bodyDiv w:val="1"/>
      <w:marLeft w:val="0"/>
      <w:marRight w:val="0"/>
      <w:marTop w:val="0"/>
      <w:marBottom w:val="0"/>
      <w:divBdr>
        <w:top w:val="none" w:sz="0" w:space="0" w:color="auto"/>
        <w:left w:val="none" w:sz="0" w:space="0" w:color="auto"/>
        <w:bottom w:val="none" w:sz="0" w:space="0" w:color="auto"/>
        <w:right w:val="none" w:sz="0" w:space="0" w:color="auto"/>
      </w:divBdr>
    </w:div>
    <w:div w:id="1626421094">
      <w:bodyDiv w:val="1"/>
      <w:marLeft w:val="0"/>
      <w:marRight w:val="0"/>
      <w:marTop w:val="0"/>
      <w:marBottom w:val="0"/>
      <w:divBdr>
        <w:top w:val="none" w:sz="0" w:space="0" w:color="auto"/>
        <w:left w:val="none" w:sz="0" w:space="0" w:color="auto"/>
        <w:bottom w:val="none" w:sz="0" w:space="0" w:color="auto"/>
        <w:right w:val="none" w:sz="0" w:space="0" w:color="auto"/>
      </w:divBdr>
    </w:div>
    <w:div w:id="1653683068">
      <w:bodyDiv w:val="1"/>
      <w:marLeft w:val="0"/>
      <w:marRight w:val="0"/>
      <w:marTop w:val="0"/>
      <w:marBottom w:val="0"/>
      <w:divBdr>
        <w:top w:val="none" w:sz="0" w:space="0" w:color="auto"/>
        <w:left w:val="none" w:sz="0" w:space="0" w:color="auto"/>
        <w:bottom w:val="none" w:sz="0" w:space="0" w:color="auto"/>
        <w:right w:val="none" w:sz="0" w:space="0" w:color="auto"/>
      </w:divBdr>
    </w:div>
    <w:div w:id="1657685026">
      <w:bodyDiv w:val="1"/>
      <w:marLeft w:val="0"/>
      <w:marRight w:val="0"/>
      <w:marTop w:val="0"/>
      <w:marBottom w:val="0"/>
      <w:divBdr>
        <w:top w:val="none" w:sz="0" w:space="0" w:color="auto"/>
        <w:left w:val="none" w:sz="0" w:space="0" w:color="auto"/>
        <w:bottom w:val="none" w:sz="0" w:space="0" w:color="auto"/>
        <w:right w:val="none" w:sz="0" w:space="0" w:color="auto"/>
      </w:divBdr>
    </w:div>
    <w:div w:id="1665234868">
      <w:bodyDiv w:val="1"/>
      <w:marLeft w:val="0"/>
      <w:marRight w:val="0"/>
      <w:marTop w:val="0"/>
      <w:marBottom w:val="0"/>
      <w:divBdr>
        <w:top w:val="none" w:sz="0" w:space="0" w:color="auto"/>
        <w:left w:val="none" w:sz="0" w:space="0" w:color="auto"/>
        <w:bottom w:val="none" w:sz="0" w:space="0" w:color="auto"/>
        <w:right w:val="none" w:sz="0" w:space="0" w:color="auto"/>
      </w:divBdr>
    </w:div>
    <w:div w:id="1676952114">
      <w:bodyDiv w:val="1"/>
      <w:marLeft w:val="0"/>
      <w:marRight w:val="0"/>
      <w:marTop w:val="0"/>
      <w:marBottom w:val="0"/>
      <w:divBdr>
        <w:top w:val="none" w:sz="0" w:space="0" w:color="auto"/>
        <w:left w:val="none" w:sz="0" w:space="0" w:color="auto"/>
        <w:bottom w:val="none" w:sz="0" w:space="0" w:color="auto"/>
        <w:right w:val="none" w:sz="0" w:space="0" w:color="auto"/>
      </w:divBdr>
    </w:div>
    <w:div w:id="1696226005">
      <w:bodyDiv w:val="1"/>
      <w:marLeft w:val="0"/>
      <w:marRight w:val="0"/>
      <w:marTop w:val="0"/>
      <w:marBottom w:val="0"/>
      <w:divBdr>
        <w:top w:val="none" w:sz="0" w:space="0" w:color="auto"/>
        <w:left w:val="none" w:sz="0" w:space="0" w:color="auto"/>
        <w:bottom w:val="none" w:sz="0" w:space="0" w:color="auto"/>
        <w:right w:val="none" w:sz="0" w:space="0" w:color="auto"/>
      </w:divBdr>
    </w:div>
    <w:div w:id="1742172883">
      <w:bodyDiv w:val="1"/>
      <w:marLeft w:val="0"/>
      <w:marRight w:val="0"/>
      <w:marTop w:val="0"/>
      <w:marBottom w:val="0"/>
      <w:divBdr>
        <w:top w:val="none" w:sz="0" w:space="0" w:color="auto"/>
        <w:left w:val="none" w:sz="0" w:space="0" w:color="auto"/>
        <w:bottom w:val="none" w:sz="0" w:space="0" w:color="auto"/>
        <w:right w:val="none" w:sz="0" w:space="0" w:color="auto"/>
      </w:divBdr>
    </w:div>
    <w:div w:id="1766615269">
      <w:bodyDiv w:val="1"/>
      <w:marLeft w:val="0"/>
      <w:marRight w:val="0"/>
      <w:marTop w:val="0"/>
      <w:marBottom w:val="0"/>
      <w:divBdr>
        <w:top w:val="none" w:sz="0" w:space="0" w:color="auto"/>
        <w:left w:val="none" w:sz="0" w:space="0" w:color="auto"/>
        <w:bottom w:val="none" w:sz="0" w:space="0" w:color="auto"/>
        <w:right w:val="none" w:sz="0" w:space="0" w:color="auto"/>
      </w:divBdr>
    </w:div>
    <w:div w:id="1780946275">
      <w:bodyDiv w:val="1"/>
      <w:marLeft w:val="0"/>
      <w:marRight w:val="0"/>
      <w:marTop w:val="0"/>
      <w:marBottom w:val="0"/>
      <w:divBdr>
        <w:top w:val="none" w:sz="0" w:space="0" w:color="auto"/>
        <w:left w:val="none" w:sz="0" w:space="0" w:color="auto"/>
        <w:bottom w:val="none" w:sz="0" w:space="0" w:color="auto"/>
        <w:right w:val="none" w:sz="0" w:space="0" w:color="auto"/>
      </w:divBdr>
    </w:div>
    <w:div w:id="1790709109">
      <w:bodyDiv w:val="1"/>
      <w:marLeft w:val="0"/>
      <w:marRight w:val="0"/>
      <w:marTop w:val="0"/>
      <w:marBottom w:val="0"/>
      <w:divBdr>
        <w:top w:val="none" w:sz="0" w:space="0" w:color="auto"/>
        <w:left w:val="none" w:sz="0" w:space="0" w:color="auto"/>
        <w:bottom w:val="none" w:sz="0" w:space="0" w:color="auto"/>
        <w:right w:val="none" w:sz="0" w:space="0" w:color="auto"/>
      </w:divBdr>
    </w:div>
    <w:div w:id="1794789150">
      <w:bodyDiv w:val="1"/>
      <w:marLeft w:val="0"/>
      <w:marRight w:val="0"/>
      <w:marTop w:val="0"/>
      <w:marBottom w:val="0"/>
      <w:divBdr>
        <w:top w:val="none" w:sz="0" w:space="0" w:color="auto"/>
        <w:left w:val="none" w:sz="0" w:space="0" w:color="auto"/>
        <w:bottom w:val="none" w:sz="0" w:space="0" w:color="auto"/>
        <w:right w:val="none" w:sz="0" w:space="0" w:color="auto"/>
      </w:divBdr>
    </w:div>
    <w:div w:id="1807161689">
      <w:bodyDiv w:val="1"/>
      <w:marLeft w:val="0"/>
      <w:marRight w:val="0"/>
      <w:marTop w:val="0"/>
      <w:marBottom w:val="0"/>
      <w:divBdr>
        <w:top w:val="none" w:sz="0" w:space="0" w:color="auto"/>
        <w:left w:val="none" w:sz="0" w:space="0" w:color="auto"/>
        <w:bottom w:val="none" w:sz="0" w:space="0" w:color="auto"/>
        <w:right w:val="none" w:sz="0" w:space="0" w:color="auto"/>
      </w:divBdr>
    </w:div>
    <w:div w:id="1890454874">
      <w:bodyDiv w:val="1"/>
      <w:marLeft w:val="0"/>
      <w:marRight w:val="0"/>
      <w:marTop w:val="0"/>
      <w:marBottom w:val="0"/>
      <w:divBdr>
        <w:top w:val="none" w:sz="0" w:space="0" w:color="auto"/>
        <w:left w:val="none" w:sz="0" w:space="0" w:color="auto"/>
        <w:bottom w:val="none" w:sz="0" w:space="0" w:color="auto"/>
        <w:right w:val="none" w:sz="0" w:space="0" w:color="auto"/>
      </w:divBdr>
    </w:div>
    <w:div w:id="1911846437">
      <w:bodyDiv w:val="1"/>
      <w:marLeft w:val="0"/>
      <w:marRight w:val="0"/>
      <w:marTop w:val="0"/>
      <w:marBottom w:val="0"/>
      <w:divBdr>
        <w:top w:val="none" w:sz="0" w:space="0" w:color="auto"/>
        <w:left w:val="none" w:sz="0" w:space="0" w:color="auto"/>
        <w:bottom w:val="none" w:sz="0" w:space="0" w:color="auto"/>
        <w:right w:val="none" w:sz="0" w:space="0" w:color="auto"/>
      </w:divBdr>
    </w:div>
    <w:div w:id="1921210544">
      <w:bodyDiv w:val="1"/>
      <w:marLeft w:val="0"/>
      <w:marRight w:val="0"/>
      <w:marTop w:val="0"/>
      <w:marBottom w:val="0"/>
      <w:divBdr>
        <w:top w:val="none" w:sz="0" w:space="0" w:color="auto"/>
        <w:left w:val="none" w:sz="0" w:space="0" w:color="auto"/>
        <w:bottom w:val="none" w:sz="0" w:space="0" w:color="auto"/>
        <w:right w:val="none" w:sz="0" w:space="0" w:color="auto"/>
      </w:divBdr>
    </w:div>
    <w:div w:id="1926912080">
      <w:bodyDiv w:val="1"/>
      <w:marLeft w:val="0"/>
      <w:marRight w:val="0"/>
      <w:marTop w:val="0"/>
      <w:marBottom w:val="0"/>
      <w:divBdr>
        <w:top w:val="none" w:sz="0" w:space="0" w:color="auto"/>
        <w:left w:val="none" w:sz="0" w:space="0" w:color="auto"/>
        <w:bottom w:val="none" w:sz="0" w:space="0" w:color="auto"/>
        <w:right w:val="none" w:sz="0" w:space="0" w:color="auto"/>
      </w:divBdr>
    </w:div>
    <w:div w:id="1927032214">
      <w:bodyDiv w:val="1"/>
      <w:marLeft w:val="0"/>
      <w:marRight w:val="0"/>
      <w:marTop w:val="0"/>
      <w:marBottom w:val="0"/>
      <w:divBdr>
        <w:top w:val="none" w:sz="0" w:space="0" w:color="auto"/>
        <w:left w:val="none" w:sz="0" w:space="0" w:color="auto"/>
        <w:bottom w:val="none" w:sz="0" w:space="0" w:color="auto"/>
        <w:right w:val="none" w:sz="0" w:space="0" w:color="auto"/>
      </w:divBdr>
    </w:div>
    <w:div w:id="1974557494">
      <w:bodyDiv w:val="1"/>
      <w:marLeft w:val="0"/>
      <w:marRight w:val="0"/>
      <w:marTop w:val="0"/>
      <w:marBottom w:val="0"/>
      <w:divBdr>
        <w:top w:val="none" w:sz="0" w:space="0" w:color="auto"/>
        <w:left w:val="none" w:sz="0" w:space="0" w:color="auto"/>
        <w:bottom w:val="none" w:sz="0" w:space="0" w:color="auto"/>
        <w:right w:val="none" w:sz="0" w:space="0" w:color="auto"/>
      </w:divBdr>
    </w:div>
    <w:div w:id="1985348103">
      <w:bodyDiv w:val="1"/>
      <w:marLeft w:val="0"/>
      <w:marRight w:val="0"/>
      <w:marTop w:val="0"/>
      <w:marBottom w:val="0"/>
      <w:divBdr>
        <w:top w:val="none" w:sz="0" w:space="0" w:color="auto"/>
        <w:left w:val="none" w:sz="0" w:space="0" w:color="auto"/>
        <w:bottom w:val="none" w:sz="0" w:space="0" w:color="auto"/>
        <w:right w:val="none" w:sz="0" w:space="0" w:color="auto"/>
      </w:divBdr>
    </w:div>
    <w:div w:id="1992826228">
      <w:bodyDiv w:val="1"/>
      <w:marLeft w:val="0"/>
      <w:marRight w:val="0"/>
      <w:marTop w:val="0"/>
      <w:marBottom w:val="0"/>
      <w:divBdr>
        <w:top w:val="none" w:sz="0" w:space="0" w:color="auto"/>
        <w:left w:val="none" w:sz="0" w:space="0" w:color="auto"/>
        <w:bottom w:val="none" w:sz="0" w:space="0" w:color="auto"/>
        <w:right w:val="none" w:sz="0" w:space="0" w:color="auto"/>
      </w:divBdr>
    </w:div>
    <w:div w:id="2002585588">
      <w:bodyDiv w:val="1"/>
      <w:marLeft w:val="0"/>
      <w:marRight w:val="0"/>
      <w:marTop w:val="0"/>
      <w:marBottom w:val="0"/>
      <w:divBdr>
        <w:top w:val="none" w:sz="0" w:space="0" w:color="auto"/>
        <w:left w:val="none" w:sz="0" w:space="0" w:color="auto"/>
        <w:bottom w:val="none" w:sz="0" w:space="0" w:color="auto"/>
        <w:right w:val="none" w:sz="0" w:space="0" w:color="auto"/>
      </w:divBdr>
    </w:div>
    <w:div w:id="2004821272">
      <w:bodyDiv w:val="1"/>
      <w:marLeft w:val="0"/>
      <w:marRight w:val="0"/>
      <w:marTop w:val="0"/>
      <w:marBottom w:val="0"/>
      <w:divBdr>
        <w:top w:val="none" w:sz="0" w:space="0" w:color="auto"/>
        <w:left w:val="none" w:sz="0" w:space="0" w:color="auto"/>
        <w:bottom w:val="none" w:sz="0" w:space="0" w:color="auto"/>
        <w:right w:val="none" w:sz="0" w:space="0" w:color="auto"/>
      </w:divBdr>
    </w:div>
    <w:div w:id="2006663602">
      <w:bodyDiv w:val="1"/>
      <w:marLeft w:val="0"/>
      <w:marRight w:val="0"/>
      <w:marTop w:val="0"/>
      <w:marBottom w:val="0"/>
      <w:divBdr>
        <w:top w:val="none" w:sz="0" w:space="0" w:color="auto"/>
        <w:left w:val="none" w:sz="0" w:space="0" w:color="auto"/>
        <w:bottom w:val="none" w:sz="0" w:space="0" w:color="auto"/>
        <w:right w:val="none" w:sz="0" w:space="0" w:color="auto"/>
      </w:divBdr>
    </w:div>
    <w:div w:id="2043165399">
      <w:bodyDiv w:val="1"/>
      <w:marLeft w:val="0"/>
      <w:marRight w:val="0"/>
      <w:marTop w:val="0"/>
      <w:marBottom w:val="0"/>
      <w:divBdr>
        <w:top w:val="none" w:sz="0" w:space="0" w:color="auto"/>
        <w:left w:val="none" w:sz="0" w:space="0" w:color="auto"/>
        <w:bottom w:val="none" w:sz="0" w:space="0" w:color="auto"/>
        <w:right w:val="none" w:sz="0" w:space="0" w:color="auto"/>
      </w:divBdr>
    </w:div>
    <w:div w:id="2046447136">
      <w:bodyDiv w:val="1"/>
      <w:marLeft w:val="0"/>
      <w:marRight w:val="0"/>
      <w:marTop w:val="0"/>
      <w:marBottom w:val="0"/>
      <w:divBdr>
        <w:top w:val="none" w:sz="0" w:space="0" w:color="auto"/>
        <w:left w:val="none" w:sz="0" w:space="0" w:color="auto"/>
        <w:bottom w:val="none" w:sz="0" w:space="0" w:color="auto"/>
        <w:right w:val="none" w:sz="0" w:space="0" w:color="auto"/>
      </w:divBdr>
    </w:div>
    <w:div w:id="2070956185">
      <w:bodyDiv w:val="1"/>
      <w:marLeft w:val="0"/>
      <w:marRight w:val="0"/>
      <w:marTop w:val="0"/>
      <w:marBottom w:val="0"/>
      <w:divBdr>
        <w:top w:val="none" w:sz="0" w:space="0" w:color="auto"/>
        <w:left w:val="none" w:sz="0" w:space="0" w:color="auto"/>
        <w:bottom w:val="none" w:sz="0" w:space="0" w:color="auto"/>
        <w:right w:val="none" w:sz="0" w:space="0" w:color="auto"/>
      </w:divBdr>
    </w:div>
    <w:div w:id="2075082214">
      <w:bodyDiv w:val="1"/>
      <w:marLeft w:val="0"/>
      <w:marRight w:val="0"/>
      <w:marTop w:val="0"/>
      <w:marBottom w:val="0"/>
      <w:divBdr>
        <w:top w:val="none" w:sz="0" w:space="0" w:color="auto"/>
        <w:left w:val="none" w:sz="0" w:space="0" w:color="auto"/>
        <w:bottom w:val="none" w:sz="0" w:space="0" w:color="auto"/>
        <w:right w:val="none" w:sz="0" w:space="0" w:color="auto"/>
      </w:divBdr>
    </w:div>
    <w:div w:id="2078740053">
      <w:bodyDiv w:val="1"/>
      <w:marLeft w:val="0"/>
      <w:marRight w:val="0"/>
      <w:marTop w:val="0"/>
      <w:marBottom w:val="0"/>
      <w:divBdr>
        <w:top w:val="none" w:sz="0" w:space="0" w:color="auto"/>
        <w:left w:val="none" w:sz="0" w:space="0" w:color="auto"/>
        <w:bottom w:val="none" w:sz="0" w:space="0" w:color="auto"/>
        <w:right w:val="none" w:sz="0" w:space="0" w:color="auto"/>
      </w:divBdr>
    </w:div>
    <w:div w:id="2086803338">
      <w:bodyDiv w:val="1"/>
      <w:marLeft w:val="0"/>
      <w:marRight w:val="0"/>
      <w:marTop w:val="0"/>
      <w:marBottom w:val="0"/>
      <w:divBdr>
        <w:top w:val="none" w:sz="0" w:space="0" w:color="auto"/>
        <w:left w:val="none" w:sz="0" w:space="0" w:color="auto"/>
        <w:bottom w:val="none" w:sz="0" w:space="0" w:color="auto"/>
        <w:right w:val="none" w:sz="0" w:space="0" w:color="auto"/>
      </w:divBdr>
    </w:div>
    <w:div w:id="21157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E1FE5-A3D3-4239-8ACC-062770735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3535</Words>
  <Characters>20154</Characters>
  <Application>Microsoft Office Word</Application>
  <DocSecurity>0</DocSecurity>
  <Lines>167</Lines>
  <Paragraphs>47</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Агронаука і практика</vt:lpstr>
      <vt:lpstr>Агронаука і практика</vt:lpstr>
      <vt:lpstr>Агронаука і практика</vt:lpstr>
    </vt:vector>
  </TitlesOfParts>
  <Company/>
  <LinksUpToDate>false</LinksUpToDate>
  <CharactersWithSpaces>23642</CharactersWithSpaces>
  <SharedDoc>false</SharedDoc>
  <HLinks>
    <vt:vector size="6" baseType="variant">
      <vt:variant>
        <vt:i4>4063301</vt:i4>
      </vt:variant>
      <vt:variant>
        <vt:i4>0</vt:i4>
      </vt:variant>
      <vt:variant>
        <vt:i4>0</vt:i4>
      </vt:variant>
      <vt:variant>
        <vt:i4>5</vt:i4>
      </vt:variant>
      <vt:variant>
        <vt:lpwstr>mailto:bilovus.galina72@gmail.com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Агронаука і практика</dc:title>
  <dc:creator>Shelevach</dc:creator>
  <cp:keywords>23-4</cp:keywords>
  <cp:lastModifiedBy>i</cp:lastModifiedBy>
  <cp:revision>33</cp:revision>
  <cp:lastPrinted>2023-12-28T14:58:00Z</cp:lastPrinted>
  <dcterms:created xsi:type="dcterms:W3CDTF">2025-08-14T08:35:00Z</dcterms:created>
  <dcterms:modified xsi:type="dcterms:W3CDTF">2025-10-01T12:47:00Z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13dcdda5-241c-41ec-be49-ff7a7ffa7707</vt:lpwstr>
  </property>
</Properties>
</file>